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A43F7" w14:textId="77777777" w:rsidR="00A76852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0050.2.56.2025</w:t>
      </w:r>
    </w:p>
    <w:p w14:paraId="35FE1926" w14:textId="77777777" w:rsidR="00A76852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Wójta Gminy Wijewo</w:t>
      </w:r>
    </w:p>
    <w:p w14:paraId="7017860B" w14:textId="77777777" w:rsidR="00A76852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31 lipca  2025 roku</w:t>
      </w:r>
    </w:p>
    <w:p w14:paraId="517E3986" w14:textId="77777777" w:rsidR="00A76852" w:rsidRDefault="00A76852">
      <w:pPr>
        <w:spacing w:line="276" w:lineRule="auto"/>
        <w:jc w:val="center"/>
        <w:rPr>
          <w:rFonts w:ascii="Arial" w:hAnsi="Arial" w:cs="Arial"/>
          <w:b/>
        </w:rPr>
      </w:pPr>
    </w:p>
    <w:p w14:paraId="7271A850" w14:textId="77777777" w:rsidR="00A76852" w:rsidRDefault="0000000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powierzenia pełnienia obowiązków Dyrektora Gminnej Biblioteki Publicznej w Wijewie</w:t>
      </w:r>
    </w:p>
    <w:p w14:paraId="0D52EEB7" w14:textId="77777777" w:rsidR="00A76852" w:rsidRDefault="00A76852">
      <w:pPr>
        <w:spacing w:line="276" w:lineRule="auto"/>
        <w:rPr>
          <w:rFonts w:ascii="Arial" w:hAnsi="Arial" w:cs="Arial"/>
          <w:b/>
        </w:rPr>
      </w:pPr>
    </w:p>
    <w:p w14:paraId="419C9A74" w14:textId="77777777" w:rsidR="00A76852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30 ust. 2 pkt 5 ustawy z dnia 8 marca 1990 r. o samorządzie gminnym (Dz. U. z 2024 r. poz. 1465, 1572, 1907 i 1940), art. 16a ustawy z dnia 25 października 1991 r. o organizowaniu i prowadzeniu działalności kulturalnej (Dz. U. z 2024 r. poz. 87) zarządzam, co następuje:</w:t>
      </w:r>
    </w:p>
    <w:p w14:paraId="2FDE21EB" w14:textId="77777777" w:rsidR="00A76852" w:rsidRDefault="00A76852">
      <w:pPr>
        <w:spacing w:line="276" w:lineRule="auto"/>
        <w:jc w:val="both"/>
        <w:rPr>
          <w:rFonts w:ascii="Arial" w:hAnsi="Arial" w:cs="Arial"/>
        </w:rPr>
      </w:pPr>
    </w:p>
    <w:p w14:paraId="77C7FCAC" w14:textId="77777777" w:rsidR="00A76852" w:rsidRDefault="00000000">
      <w:pPr>
        <w:jc w:val="both"/>
      </w:pPr>
      <w:r>
        <w:rPr>
          <w:rFonts w:ascii="Arial" w:hAnsi="Arial" w:cs="Arial"/>
        </w:rPr>
        <w:t>§1.</w:t>
      </w:r>
      <w:r>
        <w:t xml:space="preserve"> Z </w:t>
      </w:r>
      <w:r>
        <w:rPr>
          <w:rFonts w:ascii="Arial" w:hAnsi="Arial" w:cs="Arial"/>
        </w:rPr>
        <w:t>dniem 1 sierpnia 2025 roku powierzam pełnienie obowiązków dyrektora  Gminnej Biblioteki Publicznej w Wijewie Pani Grażynie Adamczewskiej.</w:t>
      </w:r>
    </w:p>
    <w:p w14:paraId="4E355D8D" w14:textId="77777777" w:rsidR="00A76852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§2. 1.Powierzenie obowiązków powoduje nawiązanie stosunku pracy z Gminną Biblioteką Publiczną.</w:t>
      </w:r>
    </w:p>
    <w:p w14:paraId="7052C8DB" w14:textId="77777777" w:rsidR="00A76852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2.Powierzenie pełnienia obowiązków, o którym mowa w ust. 1 następuje do dnia powołania na stanowisko Dyrektora Gminnej Biblioteki Publicznej w Wijewie kandydata wyłonionego w trybie art. 15 lub 16 albo do czasu powierzenia zarządzania instytucją kultury w trybie art. 15a ustawy o organizowaniu i prowadzeniu działalności kulturalnej, jednakże na okres nie dłuższy 3 miesiące.</w:t>
      </w:r>
    </w:p>
    <w:p w14:paraId="32F06335" w14:textId="77777777" w:rsidR="00A76852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§3. Warunki pracy i płacy, zakres obowiązków ustalone zostaną i określone odrębnym dokumentem.</w:t>
      </w:r>
    </w:p>
    <w:p w14:paraId="4B1AC697" w14:textId="77777777" w:rsidR="00A76852" w:rsidRDefault="00A76852">
      <w:pPr>
        <w:jc w:val="both"/>
        <w:rPr>
          <w:rFonts w:ascii="Arial" w:hAnsi="Arial" w:cs="Arial"/>
        </w:rPr>
      </w:pPr>
    </w:p>
    <w:p w14:paraId="5D415CA1" w14:textId="77777777" w:rsidR="00A76852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§4. Zarządzenie wchodzi w życie z dniem podpisania.</w:t>
      </w:r>
    </w:p>
    <w:p w14:paraId="2F8B7B29" w14:textId="77777777" w:rsidR="00A76852" w:rsidRDefault="00A76852">
      <w:pPr>
        <w:jc w:val="both"/>
        <w:rPr>
          <w:rFonts w:ascii="Arial" w:hAnsi="Arial" w:cs="Arial"/>
        </w:rPr>
      </w:pPr>
    </w:p>
    <w:p w14:paraId="1500923D" w14:textId="77777777" w:rsidR="00A76852" w:rsidRDefault="00A76852">
      <w:pPr>
        <w:jc w:val="both"/>
        <w:rPr>
          <w:rFonts w:ascii="Arial" w:hAnsi="Arial" w:cs="Arial"/>
        </w:rPr>
      </w:pPr>
    </w:p>
    <w:p w14:paraId="51F6E66E" w14:textId="77777777" w:rsidR="00A76852" w:rsidRDefault="00A76852">
      <w:pPr>
        <w:jc w:val="both"/>
      </w:pPr>
    </w:p>
    <w:sectPr w:rsidR="00A7685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87C3B" w14:textId="77777777" w:rsidR="00A439FE" w:rsidRDefault="00A439FE">
      <w:r>
        <w:separator/>
      </w:r>
    </w:p>
  </w:endnote>
  <w:endnote w:type="continuationSeparator" w:id="0">
    <w:p w14:paraId="6653AD62" w14:textId="77777777" w:rsidR="00A439FE" w:rsidRDefault="00A4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9C68A" w14:textId="77777777" w:rsidR="00A439FE" w:rsidRDefault="00A439FE">
      <w:r>
        <w:rPr>
          <w:color w:val="000000"/>
        </w:rPr>
        <w:separator/>
      </w:r>
    </w:p>
  </w:footnote>
  <w:footnote w:type="continuationSeparator" w:id="0">
    <w:p w14:paraId="4E010250" w14:textId="77777777" w:rsidR="00A439FE" w:rsidRDefault="00A43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76852"/>
    <w:rsid w:val="00700559"/>
    <w:rsid w:val="00A439FE"/>
    <w:rsid w:val="00A76852"/>
    <w:rsid w:val="00B6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FCDF"/>
  <w15:docId w15:val="{91ED1C68-C802-4F0A-A1B6-4FC68043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 w:line="249" w:lineRule="auto"/>
      <w:outlineLvl w:val="0"/>
    </w:pPr>
    <w:rPr>
      <w:rFonts w:ascii="Calibri Light" w:hAnsi="Calibri Light"/>
      <w:color w:val="2F5496"/>
      <w:kern w:val="3"/>
      <w:sz w:val="40"/>
      <w:szCs w:val="40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 w:line="249" w:lineRule="auto"/>
      <w:outlineLvl w:val="1"/>
    </w:pPr>
    <w:rPr>
      <w:rFonts w:ascii="Calibri Light" w:hAnsi="Calibri Light"/>
      <w:color w:val="2F5496"/>
      <w:kern w:val="3"/>
      <w:sz w:val="32"/>
      <w:szCs w:val="32"/>
      <w:lang w:eastAsia="en-US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 w:line="249" w:lineRule="auto"/>
      <w:outlineLvl w:val="2"/>
    </w:pPr>
    <w:rPr>
      <w:rFonts w:ascii="Calibri" w:hAnsi="Calibri"/>
      <w:color w:val="2F5496"/>
      <w:kern w:val="3"/>
      <w:sz w:val="28"/>
      <w:szCs w:val="28"/>
      <w:lang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 w:line="249" w:lineRule="auto"/>
      <w:outlineLvl w:val="3"/>
    </w:pPr>
    <w:rPr>
      <w:rFonts w:ascii="Calibri" w:hAnsi="Calibri"/>
      <w:i/>
      <w:iCs/>
      <w:color w:val="2F5496"/>
      <w:kern w:val="3"/>
      <w:sz w:val="22"/>
      <w:szCs w:val="22"/>
      <w:lang w:eastAsia="en-US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 w:line="249" w:lineRule="auto"/>
      <w:outlineLvl w:val="4"/>
    </w:pPr>
    <w:rPr>
      <w:rFonts w:ascii="Calibri" w:hAnsi="Calibri"/>
      <w:color w:val="2F5496"/>
      <w:kern w:val="3"/>
      <w:sz w:val="22"/>
      <w:szCs w:val="22"/>
      <w:lang w:eastAsia="en-US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line="249" w:lineRule="auto"/>
      <w:outlineLvl w:val="5"/>
    </w:pPr>
    <w:rPr>
      <w:rFonts w:ascii="Calibri" w:hAnsi="Calibri"/>
      <w:i/>
      <w:iCs/>
      <w:color w:val="595959"/>
      <w:kern w:val="3"/>
      <w:sz w:val="22"/>
      <w:szCs w:val="22"/>
      <w:lang w:eastAsia="en-US"/>
    </w:rPr>
  </w:style>
  <w:style w:type="paragraph" w:styleId="Nagwek7">
    <w:name w:val="heading 7"/>
    <w:basedOn w:val="Normalny"/>
    <w:next w:val="Normalny"/>
    <w:pPr>
      <w:keepNext/>
      <w:keepLines/>
      <w:spacing w:before="40" w:line="249" w:lineRule="auto"/>
      <w:outlineLvl w:val="6"/>
    </w:pPr>
    <w:rPr>
      <w:rFonts w:ascii="Calibri" w:hAnsi="Calibri"/>
      <w:color w:val="595959"/>
      <w:kern w:val="3"/>
      <w:sz w:val="22"/>
      <w:szCs w:val="22"/>
      <w:lang w:eastAsia="en-US"/>
    </w:rPr>
  </w:style>
  <w:style w:type="paragraph" w:styleId="Nagwek8">
    <w:name w:val="heading 8"/>
    <w:basedOn w:val="Normalny"/>
    <w:next w:val="Normalny"/>
    <w:pPr>
      <w:keepNext/>
      <w:keepLines/>
      <w:spacing w:line="249" w:lineRule="auto"/>
      <w:outlineLvl w:val="7"/>
    </w:pPr>
    <w:rPr>
      <w:rFonts w:ascii="Calibri" w:hAnsi="Calibri"/>
      <w:i/>
      <w:iCs/>
      <w:color w:val="272727"/>
      <w:kern w:val="3"/>
      <w:sz w:val="22"/>
      <w:szCs w:val="22"/>
      <w:lang w:eastAsia="en-US"/>
    </w:rPr>
  </w:style>
  <w:style w:type="paragraph" w:styleId="Nagwek9">
    <w:name w:val="heading 9"/>
    <w:basedOn w:val="Normalny"/>
    <w:next w:val="Normalny"/>
    <w:pPr>
      <w:keepNext/>
      <w:keepLines/>
      <w:spacing w:line="249" w:lineRule="auto"/>
      <w:outlineLvl w:val="8"/>
    </w:pPr>
    <w:rPr>
      <w:rFonts w:ascii="Calibri" w:hAnsi="Calibri"/>
      <w:color w:val="272727"/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  <w:contextualSpacing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pPr>
      <w:spacing w:after="160" w:line="249" w:lineRule="auto"/>
    </w:pPr>
    <w:rPr>
      <w:rFonts w:ascii="Calibri" w:hAnsi="Calibri"/>
      <w:color w:val="595959"/>
      <w:spacing w:val="15"/>
      <w:kern w:val="3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 w:after="160" w:line="249" w:lineRule="auto"/>
      <w:jc w:val="center"/>
    </w:pPr>
    <w:rPr>
      <w:rFonts w:ascii="Calibri" w:eastAsia="Calibri" w:hAnsi="Calibri"/>
      <w:i/>
      <w:iCs/>
      <w:color w:val="404040"/>
      <w:kern w:val="3"/>
      <w:sz w:val="22"/>
      <w:szCs w:val="22"/>
      <w:lang w:eastAsia="en-US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spacing w:after="160" w:line="249" w:lineRule="auto"/>
      <w:ind w:left="720"/>
      <w:contextualSpacing/>
    </w:pPr>
    <w:rPr>
      <w:rFonts w:ascii="Calibri" w:eastAsia="Calibri" w:hAnsi="Calibri"/>
      <w:kern w:val="3"/>
      <w:sz w:val="22"/>
      <w:szCs w:val="22"/>
      <w:lang w:eastAsia="en-US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 w:line="249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Aleksandra Mikołajczuk</cp:lastModifiedBy>
  <cp:revision>2</cp:revision>
  <cp:lastPrinted>2025-07-31T08:54:00Z</cp:lastPrinted>
  <dcterms:created xsi:type="dcterms:W3CDTF">2025-07-31T09:08:00Z</dcterms:created>
  <dcterms:modified xsi:type="dcterms:W3CDTF">2025-07-31T09:08:00Z</dcterms:modified>
</cp:coreProperties>
</file>