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FCF02" w14:textId="77777777" w:rsidR="005B2051" w:rsidRDefault="005B2051" w:rsidP="005B2051">
      <w:pPr>
        <w:spacing w:line="360" w:lineRule="auto"/>
        <w:jc w:val="center"/>
        <w:rPr>
          <w:b/>
        </w:rPr>
      </w:pPr>
    </w:p>
    <w:p w14:paraId="7D65482E" w14:textId="77777777" w:rsidR="005B2051" w:rsidRDefault="005B2051" w:rsidP="005B2051">
      <w:pPr>
        <w:spacing w:line="360" w:lineRule="auto"/>
        <w:jc w:val="center"/>
      </w:pPr>
      <w:r>
        <w:rPr>
          <w:b/>
        </w:rPr>
        <w:t>ZARZĄDZENIE Nr 0050.2.40.2025</w:t>
      </w:r>
    </w:p>
    <w:p w14:paraId="318EFF5A" w14:textId="77777777" w:rsidR="005B2051" w:rsidRDefault="005B2051" w:rsidP="005B2051">
      <w:pPr>
        <w:spacing w:line="360" w:lineRule="auto"/>
        <w:jc w:val="center"/>
      </w:pPr>
      <w:r>
        <w:rPr>
          <w:b/>
        </w:rPr>
        <w:t xml:space="preserve"> Wójta Gminy Wijewo</w:t>
      </w:r>
      <w:r>
        <w:rPr>
          <w:i/>
        </w:rPr>
        <w:t xml:space="preserve"> </w:t>
      </w:r>
    </w:p>
    <w:p w14:paraId="55E6F63D" w14:textId="77777777" w:rsidR="005B2051" w:rsidRDefault="005B2051" w:rsidP="005B2051">
      <w:pPr>
        <w:spacing w:line="360" w:lineRule="auto"/>
        <w:jc w:val="center"/>
      </w:pPr>
      <w:r>
        <w:rPr>
          <w:b/>
        </w:rPr>
        <w:t>z dnia  28 maja 2025r</w:t>
      </w:r>
      <w:r>
        <w:t>.</w:t>
      </w:r>
    </w:p>
    <w:p w14:paraId="18815422" w14:textId="77777777" w:rsidR="005B2051" w:rsidRDefault="005B2051" w:rsidP="005B2051">
      <w:pPr>
        <w:jc w:val="both"/>
        <w:rPr>
          <w:b/>
          <w:bCs/>
        </w:rPr>
      </w:pPr>
      <w:r>
        <w:rPr>
          <w:b/>
          <w:bCs/>
        </w:rPr>
        <w:t>w sprawie powołania koordynatora gminnego i operatorów informatycznej obsługi obwodowych komisji w ponownym głosowaniu w wyborach Prezydenta Rzeczypospolitej Polskiej  w dniu 1 czerwca 2025 r</w:t>
      </w:r>
    </w:p>
    <w:p w14:paraId="34856B41" w14:textId="77777777" w:rsidR="005B2051" w:rsidRDefault="005B2051" w:rsidP="005B2051">
      <w:pPr>
        <w:jc w:val="both"/>
        <w:rPr>
          <w:b/>
          <w:bCs/>
        </w:rPr>
      </w:pPr>
    </w:p>
    <w:p w14:paraId="7D705A5A" w14:textId="77777777" w:rsidR="005B2051" w:rsidRDefault="005B2051" w:rsidP="005B2051">
      <w:pPr>
        <w:ind w:firstLine="708"/>
        <w:jc w:val="both"/>
      </w:pPr>
      <w:r>
        <w:t>Na podstawie § 6 Uchwały Nr 55/2025 Państwowej Komisji Wyborczej z dnia 3 lutego 2025 r. w sprawie warunków oraz sposobu pomocniczego wykorzystania techniki elektronicznej w wyborach Prezydenta Rzeczypospolitej Polskiej zarządzonych na dzień 18 maja 2025 r. zarządzam, co następuje:</w:t>
      </w:r>
    </w:p>
    <w:p w14:paraId="5A47224F" w14:textId="77777777" w:rsidR="005B2051" w:rsidRDefault="005B2051" w:rsidP="005B2051">
      <w:pPr>
        <w:ind w:firstLine="708"/>
        <w:jc w:val="both"/>
      </w:pPr>
    </w:p>
    <w:p w14:paraId="75FC1506" w14:textId="77777777" w:rsidR="005B2051" w:rsidRDefault="005B2051" w:rsidP="005B2051">
      <w:pPr>
        <w:jc w:val="both"/>
      </w:pPr>
      <w:r>
        <w:t xml:space="preserve">§1. 1. Ustanawiam Leszka Bajona Koordynatorem Gminnym do spraw informatyki </w:t>
      </w:r>
      <w:r>
        <w:br/>
        <w:t>w  ponownym głosowaniu w wyborach Prezydenta Rzeczypospolitej Polskiej  w dniu 1 czerwca 2025 r..</w:t>
      </w:r>
    </w:p>
    <w:p w14:paraId="62BF8FB2" w14:textId="77777777" w:rsidR="005B2051" w:rsidRDefault="005B2051" w:rsidP="005B2051">
      <w:pPr>
        <w:jc w:val="both"/>
      </w:pPr>
      <w:r>
        <w:t xml:space="preserve">2. Zadania Koordynatora gminnego ds. informatyki określa załącznik nr 3 do Uchwały </w:t>
      </w:r>
      <w:r>
        <w:br/>
        <w:t>nr 55/2025 Państwowej Komisji Wyborczej z dnia 3 lutego 2025 r. w sprawie warunków oraz sposobu pomocniczego wykorzystania techniki elektronicznej w wyborach Prezydenta Rzeczypospolitej Polskiej zarządzonych na dzień 18 maja 2025.</w:t>
      </w:r>
    </w:p>
    <w:p w14:paraId="69F89E11" w14:textId="77777777" w:rsidR="005B2051" w:rsidRDefault="005B2051" w:rsidP="005B2051">
      <w:pPr>
        <w:jc w:val="both"/>
      </w:pPr>
    </w:p>
    <w:p w14:paraId="01D4DC6E" w14:textId="77777777" w:rsidR="005B2051" w:rsidRDefault="005B2051" w:rsidP="005B2051">
      <w:pPr>
        <w:jc w:val="both"/>
      </w:pPr>
      <w:r>
        <w:t xml:space="preserve">§2. 1. Ustanawiam operatorów informatycznej obsługi obwodowych komisji wyborczych </w:t>
      </w:r>
      <w:r>
        <w:br/>
        <w:t>w wyborach Prezydenta Rzeczypospolitej Polskiej, w składzie:</w:t>
      </w:r>
    </w:p>
    <w:p w14:paraId="5E190ACD" w14:textId="77777777" w:rsidR="005B2051" w:rsidRDefault="005B2051" w:rsidP="005B2051">
      <w:pPr>
        <w:pStyle w:val="Akapitzlist"/>
        <w:numPr>
          <w:ilvl w:val="0"/>
          <w:numId w:val="1"/>
        </w:numPr>
        <w:spacing w:after="160" w:line="256" w:lineRule="auto"/>
        <w:ind w:left="527" w:hanging="357"/>
        <w:jc w:val="both"/>
      </w:pPr>
      <w:r>
        <w:t xml:space="preserve">Pani Daria Kasperska dla Obwodowej Komisji Wyborczej Nr 1 w </w:t>
      </w:r>
      <w:proofErr w:type="spellStart"/>
      <w:r>
        <w:t>Brennie</w:t>
      </w:r>
      <w:proofErr w:type="spellEnd"/>
      <w:r>
        <w:t xml:space="preserve"> z  siedzibą Zespole Szkół im. Powstańców Wielkopolskich w </w:t>
      </w:r>
      <w:proofErr w:type="spellStart"/>
      <w:r>
        <w:t>Brennie</w:t>
      </w:r>
      <w:proofErr w:type="spellEnd"/>
      <w:r>
        <w:t>, Brenno ul. Kościelna 1,</w:t>
      </w:r>
      <w:r>
        <w:br/>
        <w:t xml:space="preserve">64-150 Wijewo </w:t>
      </w:r>
    </w:p>
    <w:p w14:paraId="01C04613" w14:textId="77777777" w:rsidR="005B2051" w:rsidRDefault="005B2051" w:rsidP="005B2051">
      <w:pPr>
        <w:pStyle w:val="Akapitzlist"/>
        <w:numPr>
          <w:ilvl w:val="0"/>
          <w:numId w:val="1"/>
        </w:numPr>
        <w:spacing w:after="160" w:line="256" w:lineRule="auto"/>
        <w:ind w:left="527" w:hanging="357"/>
        <w:jc w:val="both"/>
      </w:pPr>
      <w:r>
        <w:t xml:space="preserve">Pani Aleksandra Mikołajczuk dla Obwodowej  Komisji Wyborczej Nr 2 w Wijewie </w:t>
      </w:r>
      <w:r>
        <w:br/>
        <w:t xml:space="preserve">z siedzibą w Centrum </w:t>
      </w:r>
      <w:proofErr w:type="spellStart"/>
      <w:r>
        <w:t>Kulturalno</w:t>
      </w:r>
      <w:proofErr w:type="spellEnd"/>
      <w:r>
        <w:t xml:space="preserve"> – Kongresowym w Wijewie, Wijewo ul. Parkowa 2, </w:t>
      </w:r>
      <w:r>
        <w:br/>
        <w:t xml:space="preserve">64-150 Wijewo </w:t>
      </w:r>
    </w:p>
    <w:p w14:paraId="484D0B16" w14:textId="77777777" w:rsidR="005B2051" w:rsidRDefault="005B2051" w:rsidP="005B2051">
      <w:pPr>
        <w:jc w:val="both"/>
      </w:pPr>
      <w:r>
        <w:t xml:space="preserve">2. 2. Zadania operatorów, o których mowa w ust. 1 wynikają z załącznika nr 2 do Uchwały </w:t>
      </w:r>
      <w:r>
        <w:br/>
        <w:t>Nr 55/2025 Państwowej Komisji Wyborczej z dnia 3 lutego 2025 r. w sprawie warunków oraz sposobu pomocniczego wykorzystania techniki elektronicznej w wyborach Prezydenta Rzeczypospolitej Polskiej zarządzonych na dzień 18 maja 2025 r.</w:t>
      </w:r>
    </w:p>
    <w:p w14:paraId="4EAF3012" w14:textId="77777777" w:rsidR="005B2051" w:rsidRDefault="005B2051" w:rsidP="005B2051">
      <w:pPr>
        <w:jc w:val="both"/>
      </w:pPr>
    </w:p>
    <w:p w14:paraId="31D414A8" w14:textId="77777777" w:rsidR="005B2051" w:rsidRDefault="005B2051" w:rsidP="005B2051">
      <w:pPr>
        <w:jc w:val="both"/>
      </w:pPr>
      <w:r>
        <w:t>§ 3. Zarządzenie wchodzi w życie z dniem podpisania.</w:t>
      </w:r>
    </w:p>
    <w:p w14:paraId="30293D03" w14:textId="77777777" w:rsidR="005B2051" w:rsidRDefault="005B2051" w:rsidP="005B2051">
      <w:pPr>
        <w:jc w:val="both"/>
      </w:pPr>
    </w:p>
    <w:p w14:paraId="4D4E4FF0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2430F3"/>
    <w:multiLevelType w:val="multilevel"/>
    <w:tmpl w:val="0CCADD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432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051"/>
    <w:rsid w:val="001A1509"/>
    <w:rsid w:val="003C6184"/>
    <w:rsid w:val="005B2051"/>
    <w:rsid w:val="0068586A"/>
    <w:rsid w:val="00CD77DD"/>
    <w:rsid w:val="00F9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74D93"/>
  <w15:chartTrackingRefBased/>
  <w15:docId w15:val="{5E24E2E6-B98C-4594-9299-A13448A63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05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2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2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20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2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20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20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20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20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20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20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20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20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20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20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20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20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20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20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20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2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2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2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2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2051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5B20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20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20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20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20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2025-05-30T05:31:00Z</dcterms:created>
  <dcterms:modified xsi:type="dcterms:W3CDTF">2025-05-30T05:31:00Z</dcterms:modified>
</cp:coreProperties>
</file>