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2B758" w14:textId="4F913800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ZARZĄDZENIE  Nr 0050.2</w:t>
      </w:r>
      <w:r w:rsidR="00F80CCD">
        <w:rPr>
          <w:rFonts w:ascii="Arial" w:hAnsi="Arial" w:cs="Arial"/>
          <w:b/>
          <w:bCs/>
          <w:sz w:val="24"/>
          <w:szCs w:val="24"/>
        </w:rPr>
        <w:t>.32.</w:t>
      </w:r>
      <w:r>
        <w:rPr>
          <w:rFonts w:ascii="Arial" w:hAnsi="Arial" w:cs="Arial"/>
          <w:b/>
          <w:bCs/>
          <w:sz w:val="24"/>
          <w:szCs w:val="24"/>
        </w:rPr>
        <w:t>2025</w:t>
      </w:r>
    </w:p>
    <w:p w14:paraId="50708D46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WÓJTA GMINY WIJEWO</w:t>
      </w:r>
    </w:p>
    <w:p w14:paraId="08E89C43" w14:textId="5DB10999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z dnia </w:t>
      </w:r>
      <w:r w:rsidR="005A04C4">
        <w:rPr>
          <w:rFonts w:ascii="Arial" w:hAnsi="Arial" w:cs="Arial"/>
          <w:b/>
          <w:bCs/>
          <w:color w:val="000000" w:themeColor="text1"/>
          <w:sz w:val="24"/>
          <w:szCs w:val="24"/>
        </w:rPr>
        <w:t>29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kwietnia 2025r.  </w:t>
      </w:r>
    </w:p>
    <w:p w14:paraId="5EBF640B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F6DF28E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7FF1563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FE47512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3A6C01EA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sprawie </w:t>
      </w:r>
      <w:r>
        <w:rPr>
          <w:rFonts w:ascii="Arial" w:hAnsi="Arial" w:cs="Arial"/>
          <w:b/>
          <w:bCs/>
          <w:sz w:val="20"/>
          <w:szCs w:val="20"/>
        </w:rPr>
        <w:t>zmian w budżecie gminy na 2025 rok</w:t>
      </w:r>
    </w:p>
    <w:p w14:paraId="5C9247B2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72D561C2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7F145778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4A6C8A82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Na podstawie art.  257 pkt 1 i 3, art. 258 ustawy z dnia 27 sierpnia 2009 r. o finansach publicznych (</w:t>
      </w:r>
      <w:proofErr w:type="spellStart"/>
      <w:r>
        <w:rPr>
          <w:rFonts w:ascii="Arial" w:hAnsi="Arial" w:cs="Arial"/>
          <w:sz w:val="20"/>
          <w:szCs w:val="20"/>
        </w:rPr>
        <w:t>t.j</w:t>
      </w:r>
      <w:proofErr w:type="spellEnd"/>
      <w:r>
        <w:rPr>
          <w:rFonts w:ascii="Arial" w:hAnsi="Arial" w:cs="Arial"/>
          <w:sz w:val="20"/>
          <w:szCs w:val="20"/>
        </w:rPr>
        <w:t>. Dz. U. z 2024 r. poz. 1530 ze zm.) art. 111 pkt 1 i 2 ustawy z dnia 12 marca 2022 r. o pomocy obywatelom Ukrainy w związku z konfliktem zbrojnym na terytorium tego państwa (</w:t>
      </w:r>
      <w:proofErr w:type="spellStart"/>
      <w:r>
        <w:rPr>
          <w:rFonts w:ascii="Arial" w:hAnsi="Arial" w:cs="Arial"/>
          <w:sz w:val="20"/>
          <w:szCs w:val="20"/>
        </w:rPr>
        <w:t>t.j</w:t>
      </w:r>
      <w:proofErr w:type="spellEnd"/>
      <w:r>
        <w:rPr>
          <w:rFonts w:ascii="Arial" w:hAnsi="Arial" w:cs="Arial"/>
          <w:sz w:val="20"/>
          <w:szCs w:val="20"/>
        </w:rPr>
        <w:t>. Dz. U. z 2024 r. poz.167 ze zm.)  oraz § 10 ust.1 pkt 3 i ust.2 uchwały budżetowej Gminy Wijewo na 2025 rok Nr X/72/2024 Rady Gminy Wijewo z  dnia 18 grudnia 2024 r.  zarządza się, co następuje:</w:t>
      </w:r>
    </w:p>
    <w:p w14:paraId="410A7711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498698D9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BA29639" w14:textId="11E12E75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hAnsi="Arial" w:cs="Arial"/>
          <w:b/>
          <w:bCs/>
        </w:rPr>
        <w:t xml:space="preserve">     § 1</w:t>
      </w:r>
      <w:r>
        <w:rPr>
          <w:rFonts w:ascii="Arial" w:hAnsi="Arial" w:cs="Arial"/>
        </w:rPr>
        <w:t xml:space="preserve">. </w:t>
      </w:r>
      <w:r>
        <w:rPr>
          <w:rFonts w:ascii="Arial" w:eastAsia="Calibri" w:hAnsi="Arial" w:cs="Arial"/>
          <w:sz w:val="20"/>
          <w:szCs w:val="20"/>
          <w:lang w:eastAsia="pl-PL"/>
        </w:rPr>
        <w:t>1</w:t>
      </w:r>
      <w:r>
        <w:rPr>
          <w:rFonts w:ascii="Arial" w:eastAsia="Calibri" w:hAnsi="Arial" w:cs="Arial"/>
          <w:lang w:eastAsia="pl-PL"/>
        </w:rPr>
        <w:t xml:space="preserve">. Dokonuje się zwiększenia dochodów i wydatków budżetu gminy o kwotę </w:t>
      </w:r>
      <w:r w:rsidR="008E4299">
        <w:rPr>
          <w:rFonts w:ascii="Arial" w:eastAsia="Calibri" w:hAnsi="Arial" w:cs="Arial"/>
          <w:lang w:eastAsia="pl-PL"/>
        </w:rPr>
        <w:t>381.788,31</w:t>
      </w:r>
      <w:r>
        <w:rPr>
          <w:rFonts w:ascii="Arial" w:eastAsia="Calibri" w:hAnsi="Arial" w:cs="Arial"/>
          <w:lang w:eastAsia="pl-PL"/>
        </w:rPr>
        <w:t xml:space="preserve"> zł - zgodnie z Załącznikiem Nr 1 i Nr 2 do niniejszego Zarządzenia. </w:t>
      </w:r>
    </w:p>
    <w:p w14:paraId="3769D6EF" w14:textId="77777777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72675A93" w14:textId="493F3017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ab/>
        <w:t>2</w:t>
      </w:r>
      <w:r>
        <w:rPr>
          <w:rFonts w:ascii="Arial" w:hAnsi="Arial" w:cs="Arial"/>
          <w:lang w:eastAsia="pl-PL"/>
        </w:rPr>
        <w:t xml:space="preserve">. </w:t>
      </w:r>
      <w:r>
        <w:rPr>
          <w:rFonts w:ascii="Arial" w:eastAsia="Calibri" w:hAnsi="Arial" w:cs="Arial"/>
          <w:lang w:eastAsia="pl-PL"/>
        </w:rPr>
        <w:t xml:space="preserve">Dokonuje się przeniesienia wydatków w  budżecie gminy na 2025 rok w wysokości </w:t>
      </w:r>
      <w:r w:rsidR="008E4299">
        <w:rPr>
          <w:rFonts w:ascii="Arial" w:eastAsia="Calibri" w:hAnsi="Arial" w:cs="Arial"/>
          <w:lang w:eastAsia="pl-PL"/>
        </w:rPr>
        <w:t>27.019,53</w:t>
      </w:r>
      <w:r w:rsidR="00D60CB4">
        <w:rPr>
          <w:rFonts w:ascii="Arial" w:eastAsia="Calibri" w:hAnsi="Arial" w:cs="Arial"/>
          <w:lang w:eastAsia="pl-PL"/>
        </w:rPr>
        <w:t xml:space="preserve"> zł</w:t>
      </w:r>
      <w:r>
        <w:rPr>
          <w:rFonts w:ascii="Arial" w:eastAsia="Calibri" w:hAnsi="Arial" w:cs="Arial"/>
          <w:lang w:eastAsia="pl-PL"/>
        </w:rPr>
        <w:t xml:space="preserve"> -  zgodnie z załącznikiem Nr 2 do niniejszego zarządzenia.</w:t>
      </w:r>
    </w:p>
    <w:p w14:paraId="020AABBF" w14:textId="77777777" w:rsidR="00044F12" w:rsidRDefault="00044F12" w:rsidP="00044F12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6E6B790E" w14:textId="77777777" w:rsidR="00044F12" w:rsidRDefault="00044F12" w:rsidP="00044F12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 3. Dokonuje się zmian  w załączniku Nr 3 „Plan dochodów związanych z realizacją zadań zleconych z zakresu administracji rządowej oraz innych zadań zleconych ustawami na 2025 rok” – zgodnie z załącznikiem Nr 3 do niniejszego zarządzenia.</w:t>
      </w:r>
    </w:p>
    <w:p w14:paraId="2C0FF08C" w14:textId="77777777" w:rsidR="00044F12" w:rsidRDefault="00044F12" w:rsidP="00044F12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7A8BE8F9" w14:textId="77777777" w:rsidR="00044F12" w:rsidRDefault="00044F12" w:rsidP="00044F12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4. Dokonuje się zmian  w załączniku Nr 4 „Plan wydatków związanych z realizacją zadań zleconych z zakresu administracji rządowej oraz innych zadań zleconych ustawami na 2025 rok” – zgodnie z załącznikiem Nr 4 do niniejszego zarządzenia.</w:t>
      </w:r>
    </w:p>
    <w:p w14:paraId="6475888C" w14:textId="77777777" w:rsidR="00044F12" w:rsidRDefault="00044F12" w:rsidP="00044F12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0C0458E0" w14:textId="77777777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Times New Roman" w:eastAsia="Calibri" w:hAnsi="Times New Roman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5. Dokonuje się zmian w załączniku Nr 14 „Plan dochodów i wydatków dla środków otrzymanych z Funduszu Pomocy na rok 2025 w celu realizacji zadań na rzecz pomocy Ukrainie” – zgodnie z załącznikiem Nr 5 do niniejszego zarządzenia.</w:t>
      </w:r>
    </w:p>
    <w:p w14:paraId="1DD24013" w14:textId="77777777" w:rsidR="00044F12" w:rsidRDefault="00044F12" w:rsidP="00044F12">
      <w:pPr>
        <w:widowControl w:val="0"/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25F0E34F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</w:rPr>
      </w:pPr>
    </w:p>
    <w:p w14:paraId="254D0F57" w14:textId="77777777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b/>
          <w:bCs/>
        </w:rPr>
        <w:t xml:space="preserve">§ 2. </w:t>
      </w:r>
      <w:r>
        <w:rPr>
          <w:rFonts w:ascii="Arial" w:hAnsi="Arial" w:cs="Arial"/>
        </w:rPr>
        <w:t>Zarządzenie wchodzi w życie z dniem podjęcia.</w:t>
      </w:r>
    </w:p>
    <w:p w14:paraId="18523494" w14:textId="77777777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24B7DF8B" w14:textId="77777777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3D079FCD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23D1518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C5F2444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8FF29C8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FF2B8C4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DA7329B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24D6ABC" w14:textId="77777777"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02F7B34" w14:textId="77777777" w:rsidR="008D75C8" w:rsidRDefault="008D75C8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81755A1" w14:textId="77777777" w:rsidR="008D75C8" w:rsidRDefault="008D75C8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E98322A" w14:textId="77777777" w:rsidR="008D75C8" w:rsidRDefault="008D75C8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B9286AD" w14:textId="77777777" w:rsidR="00044FD3" w:rsidRDefault="00044FD3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3F459641" w14:textId="77777777" w:rsidR="007D7DBF" w:rsidRPr="00095455" w:rsidRDefault="007D7DBF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08FA1EF4" w14:textId="77777777" w:rsidR="00D60E34" w:rsidRDefault="00D60E34" w:rsidP="00D60E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450F49F3" w14:textId="1D816B32" w:rsidR="00095455" w:rsidRPr="00095455" w:rsidRDefault="00095455" w:rsidP="00D60E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lastRenderedPageBreak/>
        <w:t>Uzasadnienie</w:t>
      </w:r>
    </w:p>
    <w:p w14:paraId="7694C7EA" w14:textId="45B4720C" w:rsidR="00095455" w:rsidRP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 do Zarządzeni</w:t>
      </w:r>
      <w:r w:rsidR="00C2545E">
        <w:rPr>
          <w:rFonts w:ascii="Arial" w:hAnsi="Arial" w:cs="Arial"/>
          <w:sz w:val="20"/>
          <w:szCs w:val="20"/>
        </w:rPr>
        <w:t>a Wójta Gminy Wijewo Nr 0050.2.</w:t>
      </w:r>
      <w:r w:rsidR="00F80CCD">
        <w:rPr>
          <w:rFonts w:ascii="Arial" w:hAnsi="Arial" w:cs="Arial"/>
          <w:sz w:val="20"/>
          <w:szCs w:val="20"/>
        </w:rPr>
        <w:t>32.2</w:t>
      </w:r>
      <w:r w:rsidR="00044FD3">
        <w:rPr>
          <w:rFonts w:ascii="Arial" w:hAnsi="Arial" w:cs="Arial"/>
          <w:sz w:val="20"/>
          <w:szCs w:val="20"/>
        </w:rPr>
        <w:t>02</w:t>
      </w:r>
      <w:r w:rsidR="006C222C">
        <w:rPr>
          <w:rFonts w:ascii="Arial" w:hAnsi="Arial" w:cs="Arial"/>
          <w:sz w:val="20"/>
          <w:szCs w:val="20"/>
        </w:rPr>
        <w:t>5</w:t>
      </w:r>
      <w:r w:rsidRPr="00095455">
        <w:rPr>
          <w:rFonts w:ascii="Arial" w:hAnsi="Arial" w:cs="Arial"/>
          <w:sz w:val="20"/>
          <w:szCs w:val="20"/>
        </w:rPr>
        <w:t xml:space="preserve"> z dnia </w:t>
      </w:r>
      <w:r w:rsidR="005A04C4">
        <w:rPr>
          <w:rFonts w:ascii="Arial" w:hAnsi="Arial" w:cs="Arial"/>
          <w:sz w:val="20"/>
          <w:szCs w:val="20"/>
        </w:rPr>
        <w:t>29</w:t>
      </w:r>
      <w:r w:rsidR="00044F12">
        <w:rPr>
          <w:rFonts w:ascii="Arial" w:hAnsi="Arial" w:cs="Arial"/>
          <w:sz w:val="20"/>
          <w:szCs w:val="20"/>
        </w:rPr>
        <w:t xml:space="preserve"> kwietnia</w:t>
      </w:r>
      <w:r w:rsidR="00BD65FE">
        <w:rPr>
          <w:rFonts w:ascii="Arial" w:hAnsi="Arial" w:cs="Arial"/>
          <w:sz w:val="20"/>
          <w:szCs w:val="20"/>
        </w:rPr>
        <w:t xml:space="preserve"> </w:t>
      </w:r>
      <w:r w:rsidR="00044FD3">
        <w:rPr>
          <w:rFonts w:ascii="Arial" w:hAnsi="Arial" w:cs="Arial"/>
          <w:sz w:val="20"/>
          <w:szCs w:val="20"/>
        </w:rPr>
        <w:t>202</w:t>
      </w:r>
      <w:r w:rsidR="00BD65FE">
        <w:rPr>
          <w:rFonts w:ascii="Arial" w:hAnsi="Arial" w:cs="Arial"/>
          <w:sz w:val="20"/>
          <w:szCs w:val="20"/>
        </w:rPr>
        <w:t xml:space="preserve">5 </w:t>
      </w:r>
      <w:r w:rsidR="00044FD3">
        <w:rPr>
          <w:rFonts w:ascii="Arial" w:hAnsi="Arial" w:cs="Arial"/>
          <w:sz w:val="20"/>
          <w:szCs w:val="20"/>
        </w:rPr>
        <w:t>r.</w:t>
      </w:r>
    </w:p>
    <w:p w14:paraId="44C657A4" w14:textId="77777777" w:rsid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081CFD55" w14:textId="77777777" w:rsidR="001E5970" w:rsidRPr="00095455" w:rsidRDefault="001E5970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3F2BF2FA" w14:textId="617BFFF0" w:rsidR="00C9601C" w:rsidRDefault="001E5970" w:rsidP="005A04C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B711C5">
        <w:rPr>
          <w:rFonts w:ascii="Arial" w:hAnsi="Arial" w:cs="Arial"/>
        </w:rPr>
        <w:t xml:space="preserve">Zmiany w planie </w:t>
      </w:r>
      <w:r w:rsidRPr="00B711C5">
        <w:rPr>
          <w:rFonts w:ascii="Arial" w:hAnsi="Arial" w:cs="Arial"/>
          <w:b/>
          <w:bCs/>
        </w:rPr>
        <w:t>dochodów :</w:t>
      </w:r>
    </w:p>
    <w:p w14:paraId="167E67E4" w14:textId="77777777" w:rsidR="005A04C4" w:rsidRPr="005A04C4" w:rsidRDefault="005A04C4" w:rsidP="005A04C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14:paraId="737C0080" w14:textId="77777777" w:rsidR="00D6668D" w:rsidRP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D6668D">
        <w:rPr>
          <w:rFonts w:ascii="Arial" w:hAnsi="Arial" w:cs="Arial"/>
          <w:b/>
          <w:bCs/>
          <w:sz w:val="20"/>
          <w:szCs w:val="20"/>
        </w:rPr>
        <w:t>- dział 010</w:t>
      </w:r>
    </w:p>
    <w:p w14:paraId="772C221C" w14:textId="77777777" w:rsidR="00D6668D" w:rsidRP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D6668D">
        <w:rPr>
          <w:rFonts w:ascii="Arial" w:hAnsi="Arial" w:cs="Arial"/>
          <w:b/>
          <w:bCs/>
          <w:sz w:val="20"/>
          <w:szCs w:val="20"/>
        </w:rPr>
        <w:t>rozdział 01095 Pozostała działalność</w:t>
      </w:r>
    </w:p>
    <w:p w14:paraId="732596DD" w14:textId="492C5F37" w:rsidR="00D6668D" w:rsidRPr="00D6668D" w:rsidRDefault="00D6668D" w:rsidP="00D6668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6668D">
        <w:rPr>
          <w:rFonts w:ascii="Times New Roman" w:hAnsi="Times New Roman" w:cs="Times New Roman"/>
          <w:sz w:val="20"/>
          <w:szCs w:val="20"/>
        </w:rPr>
        <w:tab/>
      </w:r>
      <w:r w:rsidRPr="00D6668D">
        <w:rPr>
          <w:rFonts w:ascii="Arial" w:hAnsi="Arial" w:cs="Arial"/>
          <w:sz w:val="20"/>
          <w:szCs w:val="20"/>
        </w:rPr>
        <w:t xml:space="preserve">§ 2010 wprowadza się plan dochodów w kwocie </w:t>
      </w:r>
      <w:r>
        <w:rPr>
          <w:rFonts w:ascii="Arial" w:hAnsi="Arial" w:cs="Arial"/>
          <w:sz w:val="20"/>
          <w:szCs w:val="20"/>
        </w:rPr>
        <w:t>365.074,30</w:t>
      </w:r>
      <w:r w:rsidRPr="00D6668D">
        <w:rPr>
          <w:rFonts w:ascii="Arial" w:hAnsi="Arial" w:cs="Arial"/>
          <w:sz w:val="20"/>
          <w:szCs w:val="20"/>
        </w:rPr>
        <w:t xml:space="preserve"> zł.</w:t>
      </w:r>
    </w:p>
    <w:p w14:paraId="04197E85" w14:textId="61DF12CD" w:rsid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D6668D">
        <w:rPr>
          <w:rFonts w:ascii="Arial" w:hAnsi="Arial" w:cs="Arial"/>
          <w:sz w:val="20"/>
          <w:szCs w:val="20"/>
        </w:rPr>
        <w:t>Powyższych zmian dokonano w wyniku otrzymanej informacji od Wojewody Wielkopolskiego  Nr FB-I.3111.</w:t>
      </w:r>
      <w:r>
        <w:rPr>
          <w:rFonts w:ascii="Arial" w:hAnsi="Arial" w:cs="Arial"/>
          <w:sz w:val="20"/>
          <w:szCs w:val="20"/>
        </w:rPr>
        <w:t>134</w:t>
      </w:r>
      <w:r w:rsidRPr="00D6668D">
        <w:rPr>
          <w:rFonts w:ascii="Arial" w:hAnsi="Arial" w:cs="Arial"/>
          <w:sz w:val="20"/>
          <w:szCs w:val="20"/>
        </w:rPr>
        <w:t>.202</w:t>
      </w:r>
      <w:r>
        <w:rPr>
          <w:rFonts w:ascii="Arial" w:hAnsi="Arial" w:cs="Arial"/>
          <w:sz w:val="20"/>
          <w:szCs w:val="20"/>
        </w:rPr>
        <w:t>5</w:t>
      </w:r>
      <w:r w:rsidRPr="00D6668D">
        <w:rPr>
          <w:rFonts w:ascii="Times New Roman" w:hAnsi="Times New Roman" w:cs="Times New Roman"/>
          <w:sz w:val="20"/>
          <w:szCs w:val="20"/>
        </w:rPr>
        <w:t>.6</w:t>
      </w:r>
      <w:r w:rsidRPr="00D6668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Pr="00D6668D">
        <w:rPr>
          <w:rFonts w:ascii="Arial" w:hAnsi="Arial" w:cs="Arial"/>
          <w:sz w:val="20"/>
          <w:szCs w:val="20"/>
        </w:rPr>
        <w:t>z dnia 1</w:t>
      </w:r>
      <w:r>
        <w:rPr>
          <w:rFonts w:ascii="Arial" w:hAnsi="Arial" w:cs="Arial"/>
          <w:sz w:val="20"/>
          <w:szCs w:val="20"/>
        </w:rPr>
        <w:t>4</w:t>
      </w:r>
      <w:r w:rsidRPr="00D6668D">
        <w:rPr>
          <w:rFonts w:ascii="Arial" w:hAnsi="Arial" w:cs="Arial"/>
          <w:sz w:val="20"/>
          <w:szCs w:val="20"/>
        </w:rPr>
        <w:t xml:space="preserve"> kwietnia 202</w:t>
      </w:r>
      <w:r>
        <w:rPr>
          <w:rFonts w:ascii="Arial" w:hAnsi="Arial" w:cs="Arial"/>
          <w:sz w:val="20"/>
          <w:szCs w:val="20"/>
        </w:rPr>
        <w:t>5</w:t>
      </w:r>
      <w:r w:rsidRPr="00D6668D">
        <w:rPr>
          <w:rFonts w:ascii="Arial" w:hAnsi="Arial" w:cs="Arial"/>
          <w:sz w:val="20"/>
          <w:szCs w:val="20"/>
        </w:rPr>
        <w:t>r. w sprawie przyznania dotacji celowej. Dotacja  przeznaczona na zwrot części  podatku akcyzowego zawartego w cenie oleju napędowego wykorzystywanego do produkcji rolnej przez producentów rolnych oraz na pokrycie kosztów postępowania w sprawie jego zwrotu, poniesionych w tym zakresie w I terminie płatniczym 202</w:t>
      </w:r>
      <w:r>
        <w:rPr>
          <w:rFonts w:ascii="Arial" w:hAnsi="Arial" w:cs="Arial"/>
          <w:sz w:val="20"/>
          <w:szCs w:val="20"/>
        </w:rPr>
        <w:t>5</w:t>
      </w:r>
      <w:r w:rsidRPr="00D6668D">
        <w:rPr>
          <w:rFonts w:ascii="Arial" w:hAnsi="Arial" w:cs="Arial"/>
          <w:sz w:val="20"/>
          <w:szCs w:val="20"/>
        </w:rPr>
        <w:t xml:space="preserve"> r.</w:t>
      </w:r>
    </w:p>
    <w:p w14:paraId="0ACE9A2F" w14:textId="77777777" w:rsidR="00D6668D" w:rsidRP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14:paraId="17798360" w14:textId="77777777" w:rsidR="00D6668D" w:rsidRDefault="00D6668D" w:rsidP="00D66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b/>
          <w:bCs/>
          <w:color w:val="000000"/>
          <w:sz w:val="20"/>
          <w:szCs w:val="20"/>
        </w:rPr>
      </w:pPr>
      <w:r>
        <w:rPr>
          <w:rFonts w:ascii="Arial" w:eastAsia="Calibri" w:hAnsi="Arial" w:cs="Arial"/>
          <w:b/>
          <w:bCs/>
          <w:color w:val="000000"/>
          <w:sz w:val="20"/>
          <w:szCs w:val="20"/>
        </w:rPr>
        <w:t>-dział 750</w:t>
      </w:r>
    </w:p>
    <w:p w14:paraId="2BB1B00D" w14:textId="77777777" w:rsidR="00D6668D" w:rsidRDefault="00D6668D" w:rsidP="00D66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b/>
          <w:bCs/>
          <w:color w:val="000000"/>
          <w:sz w:val="20"/>
          <w:szCs w:val="20"/>
        </w:rPr>
      </w:pPr>
      <w:r>
        <w:rPr>
          <w:rFonts w:ascii="Arial" w:eastAsia="Calibri" w:hAnsi="Arial" w:cs="Arial"/>
          <w:b/>
          <w:bCs/>
          <w:color w:val="000000"/>
          <w:sz w:val="20"/>
          <w:szCs w:val="20"/>
        </w:rPr>
        <w:t>rozdział 75095 Pozostała działalność</w:t>
      </w:r>
    </w:p>
    <w:p w14:paraId="5ABBA2B6" w14:textId="39E38CFC" w:rsidR="00D6668D" w:rsidRDefault="00D6668D" w:rsidP="00D66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>
        <w:rPr>
          <w:rFonts w:ascii="Arial" w:eastAsia="Calibri" w:hAnsi="Arial" w:cs="Arial"/>
          <w:color w:val="000000"/>
          <w:sz w:val="20"/>
          <w:szCs w:val="20"/>
        </w:rPr>
        <w:tab/>
        <w:t>§ 2100 zwiększa się plan dochodów o kwotę  21,01 zł.</w:t>
      </w:r>
    </w:p>
    <w:p w14:paraId="6B5DFE99" w14:textId="0EEFCDE1" w:rsidR="00D6668D" w:rsidRDefault="00D6668D" w:rsidP="00D66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color w:val="000000"/>
          <w:sz w:val="20"/>
          <w:szCs w:val="20"/>
        </w:rPr>
        <w:t xml:space="preserve">Środki wpłynęły z Urzędu Wojewódzkiego dnia 23 kwietnia 2025r. z przeznaczeniem na realizację art. 4 ustawy z dnia 12 marca 2022 r. </w:t>
      </w:r>
      <w:r>
        <w:rPr>
          <w:rFonts w:ascii="Arial" w:eastAsia="Calibri" w:hAnsi="Arial" w:cs="Arial"/>
          <w:sz w:val="20"/>
          <w:szCs w:val="20"/>
        </w:rPr>
        <w:t>o pomocy obywatelom Ukrainy w związku z konfliktem zbrojnym na terytorium tego państwa (nadanie nr PESEL obywatelom Ukrainy) za miesiąc marzec 2025r.</w:t>
      </w:r>
    </w:p>
    <w:p w14:paraId="61176CE3" w14:textId="77777777" w:rsidR="00D6668D" w:rsidRPr="00D6668D" w:rsidRDefault="00D6668D" w:rsidP="00D6668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sz w:val="20"/>
          <w:szCs w:val="20"/>
        </w:rPr>
      </w:pPr>
    </w:p>
    <w:p w14:paraId="49382923" w14:textId="77777777" w:rsid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 dział 758</w:t>
      </w:r>
      <w:r>
        <w:rPr>
          <w:rFonts w:ascii="Arial" w:hAnsi="Arial" w:cs="Arial"/>
          <w:b/>
          <w:bCs/>
          <w:sz w:val="20"/>
          <w:szCs w:val="20"/>
        </w:rPr>
        <w:tab/>
      </w:r>
    </w:p>
    <w:p w14:paraId="0A8F0C8B" w14:textId="77777777" w:rsid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75814 Różne rozliczenia finansowe</w:t>
      </w:r>
    </w:p>
    <w:p w14:paraId="2CE0E865" w14:textId="392BA2DA" w:rsidR="00D6668D" w:rsidRDefault="00D6668D" w:rsidP="00D6668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§ 2100 zwiększa się plan dochodów </w:t>
      </w:r>
      <w:r w:rsidR="008E4299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kwotę 16.693,00 zł.</w:t>
      </w:r>
    </w:p>
    <w:p w14:paraId="4B403180" w14:textId="2E71947A" w:rsidR="00D6668D" w:rsidRDefault="00D6668D" w:rsidP="00D6668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Wpływy pochodzą z Funduszu Pomocy utworzonego w celu realizacji zadań związanych z pomocą obywatelom Ukrainy w związku z konfliktem zbrojnym na terytorium tego państwa. Środki te wpłynęły z  Ministerstwa Finansów dnia 24 kwietnia 2025r. tytułem wsparcia jednostek samorządu terytorialnego w realizacji dodatkowych zadań oświatowych związanych z kształceniem, wychowaniem i opieką nad dziećmi i uczniami będącymi obywatelami Ukrainy za miesiąc marzec 2025r.</w:t>
      </w:r>
    </w:p>
    <w:p w14:paraId="4B5C544E" w14:textId="77777777" w:rsidR="0021521C" w:rsidRPr="0021521C" w:rsidRDefault="0021521C" w:rsidP="0021521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301B0D6D" w14:textId="77777777" w:rsidR="00CE6E21" w:rsidRDefault="00CE6E21" w:rsidP="00CE6E2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14:paraId="18DEE751" w14:textId="77777777" w:rsidR="00CE6E21" w:rsidRPr="00DA088B" w:rsidRDefault="00CE6E21" w:rsidP="0009283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DA088B">
        <w:rPr>
          <w:rFonts w:ascii="Arial" w:hAnsi="Arial" w:cs="Arial"/>
        </w:rPr>
        <w:t xml:space="preserve">Zmiany w planie </w:t>
      </w:r>
      <w:r w:rsidRPr="00DA088B">
        <w:rPr>
          <w:rFonts w:ascii="Arial" w:hAnsi="Arial" w:cs="Arial"/>
          <w:b/>
          <w:bCs/>
        </w:rPr>
        <w:t>wydatków :</w:t>
      </w:r>
    </w:p>
    <w:p w14:paraId="13E38874" w14:textId="77777777" w:rsidR="00036126" w:rsidRPr="00204DD2" w:rsidRDefault="00036126" w:rsidP="00EA18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  <w:highlight w:val="yellow"/>
        </w:rPr>
      </w:pPr>
    </w:p>
    <w:p w14:paraId="1AF692C0" w14:textId="77777777" w:rsidR="00FA573F" w:rsidRDefault="00FA573F" w:rsidP="00FA573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DA088B">
        <w:rPr>
          <w:rFonts w:ascii="Arial" w:hAnsi="Arial" w:cs="Arial"/>
        </w:rPr>
        <w:t xml:space="preserve">Jednostka budżetowa </w:t>
      </w:r>
      <w:r w:rsidRPr="00DA088B">
        <w:rPr>
          <w:rFonts w:ascii="Arial" w:hAnsi="Arial" w:cs="Arial"/>
          <w:b/>
          <w:bCs/>
        </w:rPr>
        <w:t>„Urząd Gminy Wijewo”</w:t>
      </w:r>
    </w:p>
    <w:p w14:paraId="0068839B" w14:textId="77777777" w:rsidR="00FA573F" w:rsidRDefault="00FA573F" w:rsidP="00FA573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14:paraId="19758283" w14:textId="4C1CA35F" w:rsid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D6668D">
        <w:rPr>
          <w:rFonts w:ascii="Arial" w:hAnsi="Arial" w:cs="Arial"/>
          <w:b/>
          <w:bCs/>
          <w:sz w:val="20"/>
          <w:szCs w:val="20"/>
        </w:rPr>
        <w:t>-dział 010</w:t>
      </w:r>
    </w:p>
    <w:p w14:paraId="52DBD2AA" w14:textId="3551AD63" w:rsidR="00D6668D" w:rsidRP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D6668D">
        <w:rPr>
          <w:rFonts w:ascii="Arial" w:hAnsi="Arial" w:cs="Arial"/>
          <w:b/>
          <w:bCs/>
          <w:sz w:val="20"/>
          <w:szCs w:val="20"/>
        </w:rPr>
        <w:t>rozdział 01095 Pozostała działalność</w:t>
      </w:r>
    </w:p>
    <w:p w14:paraId="562DA1CB" w14:textId="28062920" w:rsidR="00D6668D" w:rsidRP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D6668D">
        <w:rPr>
          <w:rFonts w:ascii="Arial" w:hAnsi="Arial" w:cs="Arial"/>
          <w:sz w:val="20"/>
          <w:szCs w:val="20"/>
        </w:rPr>
        <w:tab/>
        <w:t>§ 4010  wprowadza się plan wydatków w kwocie 5</w:t>
      </w:r>
      <w:r>
        <w:rPr>
          <w:rFonts w:ascii="Arial" w:hAnsi="Arial" w:cs="Arial"/>
          <w:sz w:val="20"/>
          <w:szCs w:val="20"/>
        </w:rPr>
        <w:t> 471,25</w:t>
      </w:r>
      <w:r w:rsidRPr="00D6668D">
        <w:rPr>
          <w:rFonts w:ascii="Arial" w:hAnsi="Arial" w:cs="Arial"/>
          <w:sz w:val="20"/>
          <w:szCs w:val="20"/>
        </w:rPr>
        <w:t xml:space="preserve"> zł;</w:t>
      </w:r>
    </w:p>
    <w:p w14:paraId="2FA4C103" w14:textId="15ED3894" w:rsidR="00D6668D" w:rsidRP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D6668D">
        <w:rPr>
          <w:rFonts w:ascii="Arial" w:hAnsi="Arial" w:cs="Arial"/>
          <w:sz w:val="20"/>
          <w:szCs w:val="20"/>
        </w:rPr>
        <w:tab/>
        <w:t>§ 4110  wprowadza się plan wydatków w kwocie 9</w:t>
      </w:r>
      <w:r>
        <w:rPr>
          <w:rFonts w:ascii="Arial" w:hAnsi="Arial" w:cs="Arial"/>
          <w:sz w:val="20"/>
          <w:szCs w:val="20"/>
        </w:rPr>
        <w:t>44,89</w:t>
      </w:r>
      <w:r w:rsidRPr="00D6668D">
        <w:rPr>
          <w:rFonts w:ascii="Arial" w:hAnsi="Arial" w:cs="Arial"/>
          <w:sz w:val="20"/>
          <w:szCs w:val="20"/>
        </w:rPr>
        <w:t xml:space="preserve"> zł;</w:t>
      </w:r>
    </w:p>
    <w:p w14:paraId="5E8D68E1" w14:textId="2497F189" w:rsidR="00D6668D" w:rsidRP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D6668D">
        <w:rPr>
          <w:rFonts w:ascii="Arial" w:hAnsi="Arial" w:cs="Arial"/>
          <w:sz w:val="20"/>
          <w:szCs w:val="20"/>
        </w:rPr>
        <w:tab/>
        <w:t xml:space="preserve">§ 4210  wprowadza się plan wydatków w kwocie </w:t>
      </w:r>
      <w:r>
        <w:rPr>
          <w:rFonts w:ascii="Arial" w:hAnsi="Arial" w:cs="Arial"/>
          <w:sz w:val="20"/>
          <w:szCs w:val="20"/>
        </w:rPr>
        <w:t>411,78</w:t>
      </w:r>
      <w:r w:rsidRPr="00D6668D">
        <w:rPr>
          <w:rFonts w:ascii="Arial" w:hAnsi="Arial" w:cs="Arial"/>
          <w:sz w:val="20"/>
          <w:szCs w:val="20"/>
        </w:rPr>
        <w:t xml:space="preserve"> zł;</w:t>
      </w:r>
    </w:p>
    <w:p w14:paraId="71FD62F1" w14:textId="71C15E1F" w:rsidR="00D6668D" w:rsidRP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D6668D">
        <w:rPr>
          <w:rFonts w:ascii="Arial" w:hAnsi="Arial" w:cs="Arial"/>
          <w:sz w:val="20"/>
          <w:szCs w:val="20"/>
        </w:rPr>
        <w:tab/>
        <w:t>§ 4300  wprowadza się plan wydatków w kwocie 3</w:t>
      </w:r>
      <w:r>
        <w:rPr>
          <w:rFonts w:ascii="Arial" w:hAnsi="Arial" w:cs="Arial"/>
          <w:sz w:val="20"/>
          <w:szCs w:val="20"/>
        </w:rPr>
        <w:t>30,40</w:t>
      </w:r>
      <w:r w:rsidRPr="00D6668D">
        <w:rPr>
          <w:rFonts w:ascii="Arial" w:hAnsi="Arial" w:cs="Arial"/>
          <w:sz w:val="20"/>
          <w:szCs w:val="20"/>
        </w:rPr>
        <w:t xml:space="preserve"> zł;</w:t>
      </w:r>
    </w:p>
    <w:p w14:paraId="20C9A446" w14:textId="34234E97" w:rsidR="00D6668D" w:rsidRP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D6668D">
        <w:rPr>
          <w:rFonts w:ascii="Arial" w:hAnsi="Arial" w:cs="Arial"/>
          <w:sz w:val="20"/>
          <w:szCs w:val="20"/>
        </w:rPr>
        <w:tab/>
        <w:t>§ 4430  wprowadza się plan wydatków w kwocie 3</w:t>
      </w:r>
      <w:r>
        <w:rPr>
          <w:rFonts w:ascii="Arial" w:hAnsi="Arial" w:cs="Arial"/>
          <w:sz w:val="20"/>
          <w:szCs w:val="20"/>
        </w:rPr>
        <w:t>57.915,98</w:t>
      </w:r>
      <w:r w:rsidRPr="00D6668D">
        <w:rPr>
          <w:rFonts w:ascii="Arial" w:hAnsi="Arial" w:cs="Arial"/>
          <w:sz w:val="20"/>
          <w:szCs w:val="20"/>
        </w:rPr>
        <w:t xml:space="preserve"> zł</w:t>
      </w:r>
      <w:r w:rsidR="008E4299">
        <w:rPr>
          <w:rFonts w:ascii="Arial" w:hAnsi="Arial" w:cs="Arial"/>
          <w:sz w:val="20"/>
          <w:szCs w:val="20"/>
        </w:rPr>
        <w:t>.</w:t>
      </w:r>
    </w:p>
    <w:p w14:paraId="72AFDA7B" w14:textId="360C5F88" w:rsidR="00D6668D" w:rsidRP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D6668D">
        <w:rPr>
          <w:rFonts w:ascii="Arial" w:hAnsi="Arial" w:cs="Arial"/>
          <w:sz w:val="20"/>
          <w:szCs w:val="20"/>
        </w:rPr>
        <w:t>Powyższe środki przyjęto do budżetu na podstawie otrzymanej dotacji  z przeznaczeniem  na zwrot (wypłaty) części podatku akcyzowego zawartego w cenie oleju napędowego wykorzystywanego do produkcji rolnej</w:t>
      </w:r>
      <w:r w:rsidR="008E4299">
        <w:rPr>
          <w:rFonts w:ascii="Arial" w:hAnsi="Arial" w:cs="Arial"/>
          <w:sz w:val="20"/>
          <w:szCs w:val="20"/>
        </w:rPr>
        <w:t xml:space="preserve"> </w:t>
      </w:r>
      <w:r w:rsidRPr="00D6668D">
        <w:rPr>
          <w:rFonts w:ascii="Arial" w:hAnsi="Arial" w:cs="Arial"/>
          <w:sz w:val="20"/>
          <w:szCs w:val="20"/>
        </w:rPr>
        <w:t>producentom rolnym oraz wykorzystane zostaną środki na pokrycie kosztów postępowania w sprawie jego zwrotu ( druki wniosków, koperty, toner,</w:t>
      </w:r>
      <w:r>
        <w:rPr>
          <w:rFonts w:ascii="Arial" w:hAnsi="Arial" w:cs="Arial"/>
          <w:sz w:val="20"/>
          <w:szCs w:val="20"/>
        </w:rPr>
        <w:t xml:space="preserve"> papier ksero,</w:t>
      </w:r>
      <w:r w:rsidRPr="00D6668D">
        <w:rPr>
          <w:rFonts w:ascii="Arial" w:hAnsi="Arial" w:cs="Arial"/>
          <w:sz w:val="20"/>
          <w:szCs w:val="20"/>
        </w:rPr>
        <w:t xml:space="preserve"> usługi pocztowe oraz na dodatki specjalne dla osób związanych z obsługą wypłat) poniesionych w I terminie płatniczym 20</w:t>
      </w:r>
      <w:r>
        <w:rPr>
          <w:rFonts w:ascii="Arial" w:hAnsi="Arial" w:cs="Arial"/>
          <w:sz w:val="20"/>
          <w:szCs w:val="20"/>
        </w:rPr>
        <w:t>25</w:t>
      </w:r>
      <w:r w:rsidRPr="00D6668D">
        <w:rPr>
          <w:rFonts w:ascii="Arial" w:hAnsi="Arial" w:cs="Arial"/>
          <w:sz w:val="20"/>
          <w:szCs w:val="20"/>
        </w:rPr>
        <w:t xml:space="preserve"> roku.</w:t>
      </w:r>
    </w:p>
    <w:p w14:paraId="5F5DA4B5" w14:textId="5E7CBE94" w:rsidR="00D6668D" w:rsidRP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D6668D">
        <w:rPr>
          <w:rFonts w:ascii="Arial" w:hAnsi="Arial" w:cs="Arial"/>
          <w:sz w:val="20"/>
          <w:szCs w:val="20"/>
        </w:rPr>
        <w:t>Pismo Wojewody Wielkopolskiego Nr FB-I.3111.</w:t>
      </w:r>
      <w:r>
        <w:rPr>
          <w:rFonts w:ascii="Arial" w:hAnsi="Arial" w:cs="Arial"/>
          <w:sz w:val="20"/>
          <w:szCs w:val="20"/>
        </w:rPr>
        <w:t>124</w:t>
      </w:r>
      <w:r w:rsidRPr="00D6668D">
        <w:rPr>
          <w:rFonts w:ascii="Arial" w:hAnsi="Arial" w:cs="Arial"/>
          <w:sz w:val="20"/>
          <w:szCs w:val="20"/>
        </w:rPr>
        <w:t>.202</w:t>
      </w:r>
      <w:r>
        <w:rPr>
          <w:rFonts w:ascii="Arial" w:hAnsi="Arial" w:cs="Arial"/>
          <w:sz w:val="20"/>
          <w:szCs w:val="20"/>
        </w:rPr>
        <w:t>5</w:t>
      </w:r>
      <w:r w:rsidRPr="00D6668D">
        <w:rPr>
          <w:rFonts w:ascii="Times New Roman" w:hAnsi="Times New Roman" w:cs="Times New Roman"/>
          <w:sz w:val="20"/>
          <w:szCs w:val="20"/>
        </w:rPr>
        <w:t>.6</w:t>
      </w:r>
      <w:r w:rsidRPr="00D6668D">
        <w:rPr>
          <w:rFonts w:ascii="Arial" w:hAnsi="Arial" w:cs="Arial"/>
          <w:sz w:val="20"/>
          <w:szCs w:val="20"/>
        </w:rPr>
        <w:t xml:space="preserve"> z dnia </w:t>
      </w:r>
      <w:r>
        <w:rPr>
          <w:rFonts w:ascii="Arial" w:hAnsi="Arial" w:cs="Arial"/>
          <w:sz w:val="20"/>
          <w:szCs w:val="20"/>
        </w:rPr>
        <w:t>14</w:t>
      </w:r>
      <w:r w:rsidRPr="00D6668D">
        <w:rPr>
          <w:rFonts w:ascii="Arial" w:hAnsi="Arial" w:cs="Arial"/>
          <w:sz w:val="20"/>
          <w:szCs w:val="20"/>
        </w:rPr>
        <w:t xml:space="preserve"> kwietnia 202</w:t>
      </w:r>
      <w:r>
        <w:rPr>
          <w:rFonts w:ascii="Arial" w:hAnsi="Arial" w:cs="Arial"/>
          <w:sz w:val="20"/>
          <w:szCs w:val="20"/>
        </w:rPr>
        <w:t>5</w:t>
      </w:r>
      <w:r w:rsidRPr="00D6668D">
        <w:rPr>
          <w:rFonts w:ascii="Arial" w:hAnsi="Arial" w:cs="Arial"/>
          <w:sz w:val="20"/>
          <w:szCs w:val="20"/>
        </w:rPr>
        <w:t xml:space="preserve"> r.</w:t>
      </w:r>
    </w:p>
    <w:p w14:paraId="26848FB1" w14:textId="77777777" w:rsidR="00D6668D" w:rsidRP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17C106F6" w14:textId="77777777" w:rsidR="00D6668D" w:rsidRDefault="00D6668D" w:rsidP="00D6668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-dział 750 </w:t>
      </w:r>
    </w:p>
    <w:p w14:paraId="6334BDCB" w14:textId="77777777" w:rsidR="00D6668D" w:rsidRDefault="00D6668D" w:rsidP="00D66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rozdział 75095 Pozostała działalność</w:t>
      </w:r>
    </w:p>
    <w:p w14:paraId="7961F7F3" w14:textId="376811DF" w:rsidR="00D6668D" w:rsidRDefault="00D6668D" w:rsidP="00D66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>§ 4740 zwiększa się plan wydatków na kwotę 17,92 zł;</w:t>
      </w:r>
    </w:p>
    <w:p w14:paraId="3E721200" w14:textId="233CC5C4" w:rsidR="00D6668D" w:rsidRDefault="00D6668D" w:rsidP="00D66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>§ 4850 zwiększa się plan wydatków na kwotę 3,09 zł.</w:t>
      </w:r>
    </w:p>
    <w:p w14:paraId="3929530E" w14:textId="77777777" w:rsidR="00D6668D" w:rsidRDefault="00D6668D" w:rsidP="00D66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Wprowadza się plan wydatków związanych z obsługą obywateli Ukrainy w zakresie nadania nr PESEL.</w:t>
      </w:r>
    </w:p>
    <w:p w14:paraId="002801A3" w14:textId="77777777" w:rsidR="00D6668D" w:rsidRDefault="00D6668D" w:rsidP="00D66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49A814AF" w14:textId="77777777" w:rsidR="00D6668D" w:rsidRDefault="00D6668D" w:rsidP="00D66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-dział 801</w:t>
      </w:r>
    </w:p>
    <w:p w14:paraId="502E5444" w14:textId="77777777" w:rsidR="00D6668D" w:rsidRDefault="00D6668D" w:rsidP="00D66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14:paraId="1C63949D" w14:textId="77777777" w:rsidR="00D6668D" w:rsidRDefault="00D6668D" w:rsidP="00D66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4860 zwiększa się plan wydatków o kwotę 500,00 zł.</w:t>
      </w:r>
    </w:p>
    <w:p w14:paraId="334911B2" w14:textId="77777777" w:rsid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Środki zostaną wykorzystane na realizację kosztów dowozu uczniów Ukrainy do szkół.</w:t>
      </w:r>
    </w:p>
    <w:p w14:paraId="3C822D87" w14:textId="77777777" w:rsidR="00D6668D" w:rsidRDefault="00D6668D" w:rsidP="00D66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19ECF0BE" w14:textId="77777777" w:rsidR="007759AF" w:rsidRDefault="007759AF" w:rsidP="007759A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6CA56B36" w14:textId="77777777" w:rsidR="00D6668D" w:rsidRDefault="00D6668D" w:rsidP="0073772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Jednostka budżetowa </w:t>
      </w:r>
      <w:r>
        <w:rPr>
          <w:rFonts w:ascii="Arial" w:hAnsi="Arial" w:cs="Arial"/>
          <w:b/>
          <w:bCs/>
        </w:rPr>
        <w:t>„Samorządowe Przedszkole w Wijewie”</w:t>
      </w:r>
    </w:p>
    <w:p w14:paraId="2FF9AFA0" w14:textId="53775C56" w:rsidR="0073772B" w:rsidRDefault="0073772B" w:rsidP="0073772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-dział 801</w:t>
      </w:r>
    </w:p>
    <w:p w14:paraId="0A9DA02A" w14:textId="4CFFDB8B" w:rsidR="00644D77" w:rsidRDefault="00644D77" w:rsidP="00644D7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80104 Przedszkola</w:t>
      </w:r>
    </w:p>
    <w:p w14:paraId="57FF875A" w14:textId="1FE15EBF" w:rsidR="009C4BFA" w:rsidRDefault="009C4BFA" w:rsidP="009C4BF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3020 zmniejsza się plan wydatków o kwotę 10.000,00 zł;</w:t>
      </w:r>
    </w:p>
    <w:p w14:paraId="00F879AB" w14:textId="6A504749" w:rsidR="009C4BFA" w:rsidRPr="0073772B" w:rsidRDefault="009C4BFA" w:rsidP="009C4BF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4010 zmniejsza się plan wydatków o kwotę 7.000,00 zł;</w:t>
      </w:r>
    </w:p>
    <w:p w14:paraId="57603843" w14:textId="1830C6AA" w:rsidR="009C4BFA" w:rsidRDefault="009C4BFA" w:rsidP="009C4BF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§ 4110 zmniejsza się plan wydatków o kwotę </w:t>
      </w:r>
      <w:r w:rsidR="00F77D57">
        <w:rPr>
          <w:rFonts w:ascii="Arial" w:hAnsi="Arial" w:cs="Arial"/>
          <w:sz w:val="20"/>
          <w:szCs w:val="20"/>
        </w:rPr>
        <w:t>7.519,53</w:t>
      </w:r>
      <w:r>
        <w:rPr>
          <w:rFonts w:ascii="Arial" w:hAnsi="Arial" w:cs="Arial"/>
          <w:sz w:val="20"/>
          <w:szCs w:val="20"/>
        </w:rPr>
        <w:t xml:space="preserve"> zł;</w:t>
      </w:r>
    </w:p>
    <w:p w14:paraId="215B4373" w14:textId="2A17CADF" w:rsidR="009C4BFA" w:rsidRDefault="009C4BFA" w:rsidP="009C4BF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4210 zwiększa się plan wydatków o kwotę 90</w:t>
      </w:r>
      <w:r w:rsidR="00F77D57">
        <w:rPr>
          <w:rFonts w:ascii="Arial" w:hAnsi="Arial" w:cs="Arial"/>
          <w:sz w:val="20"/>
          <w:szCs w:val="20"/>
        </w:rPr>
        <w:t>3,45</w:t>
      </w:r>
      <w:r>
        <w:rPr>
          <w:rFonts w:ascii="Arial" w:hAnsi="Arial" w:cs="Arial"/>
          <w:sz w:val="20"/>
          <w:szCs w:val="20"/>
        </w:rPr>
        <w:t xml:space="preserve"> zł;</w:t>
      </w:r>
    </w:p>
    <w:p w14:paraId="4537614D" w14:textId="47BDCB01" w:rsidR="009C4BFA" w:rsidRDefault="009C4BFA" w:rsidP="009C4BF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§ 4270 zwiększa się plan wydatków o kwotę </w:t>
      </w:r>
      <w:r w:rsidR="00F77D57">
        <w:rPr>
          <w:rFonts w:ascii="Arial" w:hAnsi="Arial" w:cs="Arial"/>
          <w:sz w:val="20"/>
          <w:szCs w:val="20"/>
        </w:rPr>
        <w:t>23.616,08</w:t>
      </w:r>
      <w:r>
        <w:rPr>
          <w:rFonts w:ascii="Arial" w:hAnsi="Arial" w:cs="Arial"/>
          <w:sz w:val="20"/>
          <w:szCs w:val="20"/>
        </w:rPr>
        <w:t xml:space="preserve"> zł.</w:t>
      </w:r>
    </w:p>
    <w:p w14:paraId="36A767CD" w14:textId="68E87534" w:rsidR="00644D77" w:rsidRPr="009C4BFA" w:rsidRDefault="009C4BFA" w:rsidP="009C4BF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C4BFA">
        <w:rPr>
          <w:rFonts w:ascii="Arial" w:hAnsi="Arial" w:cs="Arial"/>
          <w:sz w:val="20"/>
          <w:szCs w:val="20"/>
        </w:rPr>
        <w:t>Plan dostosowuje się do potrzeb jednostki i na wniosek Dyrektora Przedszkola.</w:t>
      </w:r>
    </w:p>
    <w:p w14:paraId="210EF2DA" w14:textId="7BF25160" w:rsidR="00D6668D" w:rsidRDefault="00D6668D" w:rsidP="00D6668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73B7FF9C" w14:textId="77777777" w:rsid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bookmarkStart w:id="0" w:name="_Hlk196910599"/>
      <w:r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14:paraId="55DB48B4" w14:textId="188B59E8" w:rsidR="0073772B" w:rsidRDefault="0073772B" w:rsidP="0073772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4350 wprowadza się plan wydatków na kwotę 822,30 zł;</w:t>
      </w:r>
    </w:p>
    <w:p w14:paraId="11526302" w14:textId="4AF02CAD" w:rsidR="0073772B" w:rsidRPr="0073772B" w:rsidRDefault="0073772B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4370 wprowadza się plan wydatków na kwotę 205,62 zł;</w:t>
      </w:r>
    </w:p>
    <w:p w14:paraId="5214920C" w14:textId="1CBAED6F" w:rsid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bookmarkStart w:id="1" w:name="_Hlk189649633"/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§ 4750 zwiększa się plan wydatków o kwotę </w:t>
      </w:r>
      <w:r w:rsidR="0073772B">
        <w:rPr>
          <w:rFonts w:ascii="Arial" w:hAnsi="Arial" w:cs="Arial"/>
          <w:sz w:val="20"/>
          <w:szCs w:val="20"/>
        </w:rPr>
        <w:t>747,29</w:t>
      </w:r>
      <w:r>
        <w:rPr>
          <w:rFonts w:ascii="Arial" w:hAnsi="Arial" w:cs="Arial"/>
          <w:sz w:val="20"/>
          <w:szCs w:val="20"/>
        </w:rPr>
        <w:t xml:space="preserve"> zł;</w:t>
      </w:r>
    </w:p>
    <w:p w14:paraId="7A33C6AC" w14:textId="576677E8" w:rsid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§ 4850 zwiększa się plan wydatków o kwotę </w:t>
      </w:r>
      <w:r w:rsidR="0073772B">
        <w:rPr>
          <w:rFonts w:ascii="Arial" w:hAnsi="Arial" w:cs="Arial"/>
          <w:sz w:val="20"/>
          <w:szCs w:val="20"/>
        </w:rPr>
        <w:t>156,80</w:t>
      </w:r>
      <w:r>
        <w:rPr>
          <w:rFonts w:ascii="Arial" w:hAnsi="Arial" w:cs="Arial"/>
          <w:sz w:val="20"/>
          <w:szCs w:val="20"/>
        </w:rPr>
        <w:t xml:space="preserve"> zł;</w:t>
      </w:r>
    </w:p>
    <w:p w14:paraId="2F59BF67" w14:textId="7F9212AF" w:rsid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§ 4860 zwiększa się plan wydatków o kwotę </w:t>
      </w:r>
      <w:r w:rsidR="0073772B">
        <w:rPr>
          <w:rFonts w:ascii="Arial" w:hAnsi="Arial" w:cs="Arial"/>
          <w:sz w:val="20"/>
          <w:szCs w:val="20"/>
        </w:rPr>
        <w:t>57,46</w:t>
      </w:r>
      <w:r>
        <w:rPr>
          <w:rFonts w:ascii="Arial" w:hAnsi="Arial" w:cs="Arial"/>
          <w:sz w:val="20"/>
          <w:szCs w:val="20"/>
        </w:rPr>
        <w:t xml:space="preserve"> zł.</w:t>
      </w:r>
    </w:p>
    <w:bookmarkEnd w:id="1"/>
    <w:bookmarkEnd w:id="0"/>
    <w:p w14:paraId="2110A345" w14:textId="39D0D80A" w:rsid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Otrzymane wsparcie dla jednostek samorządu terytorialnego wykorzystywane jest na realizację dodatkowych zadań oświatowych związanych z kształceniem, wychowaniem i opieką nad dziećmi i uczniami będącymi obywatelami Ukrainy. Plan dostosowuje się do środków otrzymanych z Funduszu Pomocy za m-c </w:t>
      </w:r>
      <w:r w:rsidR="0073772B">
        <w:rPr>
          <w:rFonts w:ascii="Arial" w:hAnsi="Arial" w:cs="Arial"/>
          <w:sz w:val="20"/>
          <w:szCs w:val="20"/>
        </w:rPr>
        <w:t>marzec</w:t>
      </w:r>
      <w:r>
        <w:rPr>
          <w:rFonts w:ascii="Arial" w:hAnsi="Arial" w:cs="Arial"/>
          <w:sz w:val="20"/>
          <w:szCs w:val="20"/>
        </w:rPr>
        <w:t xml:space="preserve"> - zgodnie z dyspozycją Dyrektora Przedszkola.</w:t>
      </w:r>
    </w:p>
    <w:p w14:paraId="3954E3D1" w14:textId="77777777" w:rsidR="00D6668D" w:rsidRDefault="00D6668D" w:rsidP="00D6668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 w14:paraId="08B49090" w14:textId="77777777" w:rsidR="00D6668D" w:rsidRDefault="00D6668D" w:rsidP="00D6668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highlight w:val="yellow"/>
        </w:rPr>
      </w:pPr>
    </w:p>
    <w:p w14:paraId="121A8A4E" w14:textId="77777777" w:rsidR="00D6668D" w:rsidRDefault="00D6668D" w:rsidP="00D6668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Jednostka budżetowa </w:t>
      </w:r>
      <w:r>
        <w:rPr>
          <w:rFonts w:ascii="Arial" w:hAnsi="Arial" w:cs="Arial"/>
          <w:b/>
          <w:bCs/>
        </w:rPr>
        <w:t>„Szkoła Podstawowa w Wijewie”</w:t>
      </w:r>
    </w:p>
    <w:p w14:paraId="1F388956" w14:textId="77777777" w:rsid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  <w:highlight w:val="yellow"/>
        </w:rPr>
      </w:pPr>
    </w:p>
    <w:p w14:paraId="56F96828" w14:textId="77777777" w:rsidR="00D6668D" w:rsidRDefault="00D6668D" w:rsidP="00D6668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-dział 801 </w:t>
      </w:r>
    </w:p>
    <w:p w14:paraId="2B39052B" w14:textId="77777777" w:rsidR="0073772B" w:rsidRDefault="0073772B" w:rsidP="0073772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14:paraId="4587FDD0" w14:textId="77777777" w:rsidR="0073772B" w:rsidRDefault="0073772B" w:rsidP="0073772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4350 wprowadza się plan wydatków na kwotę 1.154,84 zł;</w:t>
      </w:r>
    </w:p>
    <w:p w14:paraId="0D210170" w14:textId="77777777" w:rsidR="0073772B" w:rsidRPr="0073772B" w:rsidRDefault="0073772B" w:rsidP="0073772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4370 wprowadza się plan wydatków na kwotę 1.468,46 zł;</w:t>
      </w:r>
    </w:p>
    <w:p w14:paraId="4640D63E" w14:textId="77777777" w:rsidR="0073772B" w:rsidRDefault="0073772B" w:rsidP="0073772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4750 zwiększa się plan wydatków o kwotę 8.831,83 zł;</w:t>
      </w:r>
    </w:p>
    <w:p w14:paraId="4067D6F9" w14:textId="77777777" w:rsidR="0073772B" w:rsidRDefault="0073772B" w:rsidP="0073772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4850 zwiększa się plan wydatków o kwotę 1.488,20 zł;</w:t>
      </w:r>
    </w:p>
    <w:p w14:paraId="6AAEEF1D" w14:textId="77777777" w:rsidR="0073772B" w:rsidRDefault="0073772B" w:rsidP="0073772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4860 zwiększa się plan wydatków o kwotę 372,15 zł.</w:t>
      </w:r>
    </w:p>
    <w:p w14:paraId="1806356C" w14:textId="55415991" w:rsidR="00D6668D" w:rsidRDefault="00D6668D" w:rsidP="00D6668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Otrzymane wsparcie dla jednostek samorządu terytorialnego wykorzystywane jest na realizację dodatkowych zadań oświatowych związanych z kształceniem, wychowaniem i opieką nad dziećmi i uczniami będącymi obywatelami Ukrainy. Plan dostosowuje się do środków otrzymanych z Funduszu Pomocy za m-c </w:t>
      </w:r>
      <w:r w:rsidR="0073772B">
        <w:rPr>
          <w:rFonts w:ascii="Arial" w:hAnsi="Arial" w:cs="Arial"/>
          <w:sz w:val="20"/>
          <w:szCs w:val="20"/>
        </w:rPr>
        <w:t>marzec</w:t>
      </w:r>
      <w:r>
        <w:rPr>
          <w:rFonts w:ascii="Arial" w:hAnsi="Arial" w:cs="Arial"/>
          <w:sz w:val="20"/>
          <w:szCs w:val="20"/>
        </w:rPr>
        <w:t xml:space="preserve"> - zgodnie z dyspozycją Dyrektora Szkoły Podstawowej.</w:t>
      </w:r>
    </w:p>
    <w:p w14:paraId="413C2595" w14:textId="77777777" w:rsidR="00D6668D" w:rsidRDefault="00D6668D" w:rsidP="00D6668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  <w:highlight w:val="yellow"/>
        </w:rPr>
      </w:pPr>
    </w:p>
    <w:p w14:paraId="3B7AAB8E" w14:textId="77777777" w:rsidR="00D6668D" w:rsidRDefault="00D6668D" w:rsidP="00D6668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sz w:val="20"/>
          <w:szCs w:val="20"/>
          <w:highlight w:val="yellow"/>
        </w:rPr>
      </w:pPr>
    </w:p>
    <w:p w14:paraId="6C144C09" w14:textId="77777777" w:rsidR="00D6668D" w:rsidRDefault="00D6668D" w:rsidP="00D6668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Jednostka budżetowa </w:t>
      </w:r>
      <w:r>
        <w:rPr>
          <w:rFonts w:ascii="Arial" w:hAnsi="Arial" w:cs="Arial"/>
          <w:b/>
          <w:bCs/>
        </w:rPr>
        <w:t>„Zespół Szkół w Brennie”</w:t>
      </w:r>
    </w:p>
    <w:p w14:paraId="61B5F339" w14:textId="77777777" w:rsid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  <w:highlight w:val="yellow"/>
        </w:rPr>
      </w:pPr>
    </w:p>
    <w:p w14:paraId="1C40B896" w14:textId="77777777" w:rsid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-dział 801</w:t>
      </w:r>
    </w:p>
    <w:p w14:paraId="79F61506" w14:textId="77777777" w:rsid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80101 Szkoły podstawowe</w:t>
      </w:r>
    </w:p>
    <w:p w14:paraId="709192C5" w14:textId="6BEFFC78" w:rsid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§ 4040 zmniejsza się plan wydatków o kwotę </w:t>
      </w:r>
      <w:r w:rsidR="0073772B">
        <w:rPr>
          <w:rFonts w:ascii="Arial" w:hAnsi="Arial" w:cs="Arial"/>
          <w:sz w:val="20"/>
          <w:szCs w:val="20"/>
        </w:rPr>
        <w:t>2.500</w:t>
      </w:r>
      <w:r>
        <w:rPr>
          <w:rFonts w:ascii="Arial" w:hAnsi="Arial" w:cs="Arial"/>
          <w:sz w:val="20"/>
          <w:szCs w:val="20"/>
        </w:rPr>
        <w:t>,00 zł</w:t>
      </w:r>
      <w:r w:rsidR="0073772B">
        <w:rPr>
          <w:rFonts w:ascii="Arial" w:hAnsi="Arial" w:cs="Arial"/>
          <w:sz w:val="20"/>
          <w:szCs w:val="20"/>
        </w:rPr>
        <w:t>.</w:t>
      </w:r>
    </w:p>
    <w:p w14:paraId="4C285918" w14:textId="4A22137F" w:rsid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42EEDDE3" w14:textId="77777777" w:rsid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80117 Branżowe szkoły I stopnia</w:t>
      </w:r>
    </w:p>
    <w:p w14:paraId="60C32415" w14:textId="11CBFD47" w:rsid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</w:t>
      </w:r>
      <w:r w:rsidR="0073772B">
        <w:rPr>
          <w:rFonts w:ascii="Arial" w:hAnsi="Arial" w:cs="Arial"/>
          <w:sz w:val="20"/>
          <w:szCs w:val="20"/>
        </w:rPr>
        <w:t>110 zwięks</w:t>
      </w:r>
      <w:r>
        <w:rPr>
          <w:rFonts w:ascii="Arial" w:hAnsi="Arial" w:cs="Arial"/>
          <w:sz w:val="20"/>
          <w:szCs w:val="20"/>
        </w:rPr>
        <w:t xml:space="preserve">za się plan wydatków o kwotę </w:t>
      </w:r>
      <w:r w:rsidR="0073772B">
        <w:rPr>
          <w:rFonts w:ascii="Arial" w:hAnsi="Arial" w:cs="Arial"/>
          <w:sz w:val="20"/>
          <w:szCs w:val="20"/>
        </w:rPr>
        <w:t>2.40</w:t>
      </w:r>
      <w:r>
        <w:rPr>
          <w:rFonts w:ascii="Arial" w:hAnsi="Arial" w:cs="Arial"/>
          <w:sz w:val="20"/>
          <w:szCs w:val="20"/>
        </w:rPr>
        <w:t>0,00 zł;</w:t>
      </w:r>
    </w:p>
    <w:p w14:paraId="367135D2" w14:textId="77777777" w:rsid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302A7768" w14:textId="77777777" w:rsid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80150 Realizacja zadań wymagających stosowania specjalnej organizacji nauki i metod pracy dla dzieci i młodzieży w szkołach podstawowych</w:t>
      </w:r>
    </w:p>
    <w:p w14:paraId="1EBB633E" w14:textId="3F90E730" w:rsid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ab/>
        <w:t>§ 4710 zwiększa się plan wydatków o kwotę 10</w:t>
      </w:r>
      <w:r w:rsidR="0073772B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,00 zł.</w:t>
      </w:r>
    </w:p>
    <w:p w14:paraId="15DAF839" w14:textId="77777777" w:rsidR="00D6668D" w:rsidRDefault="00D6668D" w:rsidP="00D6668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Plan dostosowuje się do potrzeb jednostki na wniosek Dyrektora Szkoły Podstawowej. </w:t>
      </w:r>
    </w:p>
    <w:p w14:paraId="0C716D1D" w14:textId="77777777" w:rsid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14:paraId="7673B32B" w14:textId="77777777" w:rsid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14:paraId="4FAD7D52" w14:textId="38001E68" w:rsid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</w:t>
      </w:r>
      <w:r w:rsidR="0073772B">
        <w:rPr>
          <w:rFonts w:ascii="Arial" w:hAnsi="Arial" w:cs="Arial"/>
          <w:sz w:val="20"/>
          <w:szCs w:val="20"/>
        </w:rPr>
        <w:t>35</w:t>
      </w:r>
      <w:r>
        <w:rPr>
          <w:rFonts w:ascii="Arial" w:hAnsi="Arial" w:cs="Arial"/>
          <w:sz w:val="20"/>
          <w:szCs w:val="20"/>
        </w:rPr>
        <w:t xml:space="preserve">0 </w:t>
      </w:r>
      <w:r w:rsidR="0073772B">
        <w:rPr>
          <w:rFonts w:ascii="Arial" w:hAnsi="Arial" w:cs="Arial"/>
          <w:sz w:val="20"/>
          <w:szCs w:val="20"/>
        </w:rPr>
        <w:t>wprowad</w:t>
      </w:r>
      <w:r>
        <w:rPr>
          <w:rFonts w:ascii="Arial" w:hAnsi="Arial" w:cs="Arial"/>
          <w:sz w:val="20"/>
          <w:szCs w:val="20"/>
        </w:rPr>
        <w:t xml:space="preserve">za się plan wydatków </w:t>
      </w:r>
      <w:r w:rsidR="0073772B">
        <w:rPr>
          <w:rFonts w:ascii="Arial" w:hAnsi="Arial" w:cs="Arial"/>
          <w:sz w:val="20"/>
          <w:szCs w:val="20"/>
        </w:rPr>
        <w:t>na</w:t>
      </w:r>
      <w:r>
        <w:rPr>
          <w:rFonts w:ascii="Arial" w:hAnsi="Arial" w:cs="Arial"/>
          <w:sz w:val="20"/>
          <w:szCs w:val="20"/>
        </w:rPr>
        <w:t xml:space="preserve"> kwotę </w:t>
      </w:r>
      <w:r w:rsidR="0073772B">
        <w:rPr>
          <w:rFonts w:ascii="Arial" w:hAnsi="Arial" w:cs="Arial"/>
          <w:sz w:val="20"/>
          <w:szCs w:val="20"/>
        </w:rPr>
        <w:t>96,50</w:t>
      </w:r>
      <w:r>
        <w:rPr>
          <w:rFonts w:ascii="Arial" w:hAnsi="Arial" w:cs="Arial"/>
          <w:sz w:val="20"/>
          <w:szCs w:val="20"/>
        </w:rPr>
        <w:t xml:space="preserve"> zł;</w:t>
      </w:r>
    </w:p>
    <w:p w14:paraId="25972762" w14:textId="068812EC" w:rsidR="0073772B" w:rsidRDefault="0073772B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4370 wprowadza się plan wydatków na kwotę 248,16 zł;</w:t>
      </w:r>
    </w:p>
    <w:p w14:paraId="4DAD80A4" w14:textId="6D6538BA" w:rsid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§ 4750 zwiększa się plan wydatków o kwotę </w:t>
      </w:r>
      <w:r w:rsidR="0073772B">
        <w:rPr>
          <w:rFonts w:ascii="Arial" w:hAnsi="Arial" w:cs="Arial"/>
          <w:sz w:val="20"/>
          <w:szCs w:val="20"/>
        </w:rPr>
        <w:t>419,96</w:t>
      </w:r>
      <w:r>
        <w:rPr>
          <w:rFonts w:ascii="Arial" w:hAnsi="Arial" w:cs="Arial"/>
          <w:sz w:val="20"/>
          <w:szCs w:val="20"/>
        </w:rPr>
        <w:t xml:space="preserve"> zł;</w:t>
      </w:r>
    </w:p>
    <w:p w14:paraId="142CE2DB" w14:textId="223B3881" w:rsid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§ 4850 zwiększa się plan wydatków o kwotę </w:t>
      </w:r>
      <w:r w:rsidR="0073772B">
        <w:rPr>
          <w:rFonts w:ascii="Arial" w:hAnsi="Arial" w:cs="Arial"/>
          <w:sz w:val="20"/>
          <w:szCs w:val="20"/>
        </w:rPr>
        <w:t>86,44</w:t>
      </w:r>
      <w:r>
        <w:rPr>
          <w:rFonts w:ascii="Arial" w:hAnsi="Arial" w:cs="Arial"/>
          <w:sz w:val="20"/>
          <w:szCs w:val="20"/>
        </w:rPr>
        <w:t xml:space="preserve"> zł;</w:t>
      </w:r>
    </w:p>
    <w:p w14:paraId="1907A5C8" w14:textId="11B4A2D2" w:rsid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§ 4860 zwiększa się plan wydatków o kwotę </w:t>
      </w:r>
      <w:r w:rsidR="0073772B">
        <w:rPr>
          <w:rFonts w:ascii="Arial" w:hAnsi="Arial" w:cs="Arial"/>
          <w:sz w:val="20"/>
          <w:szCs w:val="20"/>
        </w:rPr>
        <w:t>36,99</w:t>
      </w:r>
      <w:r>
        <w:rPr>
          <w:rFonts w:ascii="Arial" w:hAnsi="Arial" w:cs="Arial"/>
          <w:sz w:val="20"/>
          <w:szCs w:val="20"/>
        </w:rPr>
        <w:t xml:space="preserve"> zł.</w:t>
      </w:r>
    </w:p>
    <w:p w14:paraId="556FA24D" w14:textId="068FD700" w:rsid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Otrzymane wsparcie dla jednostek samorządu terytorialnego wykorzystywane jest na realizację dodatkowych zadań oświatowych związanych z kształceniem, wychowaniem i opieką nad dziećmi i uczniami będącymi obywatelami Ukrainy. Plan dostosowuje się do środków otrzymanych z Funduszu Pomocy za m-c </w:t>
      </w:r>
      <w:r w:rsidR="0073772B">
        <w:rPr>
          <w:rFonts w:ascii="Arial" w:hAnsi="Arial" w:cs="Arial"/>
          <w:sz w:val="20"/>
          <w:szCs w:val="20"/>
        </w:rPr>
        <w:t>marzec</w:t>
      </w:r>
      <w:r>
        <w:rPr>
          <w:rFonts w:ascii="Arial" w:hAnsi="Arial" w:cs="Arial"/>
          <w:sz w:val="20"/>
          <w:szCs w:val="20"/>
        </w:rPr>
        <w:t>- zgodnie z dyspozycją Dyrektora Zespołu Szkół.</w:t>
      </w:r>
    </w:p>
    <w:p w14:paraId="36B24A1A" w14:textId="77777777" w:rsid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80D9643" w14:textId="77777777" w:rsidR="00D6668D" w:rsidRPr="00F4759A" w:rsidRDefault="00D6668D" w:rsidP="00D60E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D6668D" w:rsidRPr="00F4759A" w:rsidSect="00AF427B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FFFFFFF"/>
    <w:lvl w:ilvl="0">
      <w:start w:val="1"/>
      <w:numFmt w:val="decimal"/>
      <w:lvlText w:val="%1."/>
      <w:lvlJc w:val="left"/>
      <w:pPr>
        <w:ind w:left="6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ind w:left="10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17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4">
      <w:start w:val="1"/>
      <w:numFmt w:val="decimal"/>
      <w:lvlText w:val="%5."/>
      <w:lvlJc w:val="left"/>
      <w:pPr>
        <w:ind w:left="213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5">
      <w:start w:val="1"/>
      <w:numFmt w:val="decimal"/>
      <w:lvlText w:val="%6."/>
      <w:lvlJc w:val="left"/>
      <w:pPr>
        <w:ind w:left="24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ind w:left="28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7">
      <w:start w:val="1"/>
      <w:numFmt w:val="decimal"/>
      <w:lvlText w:val="%8."/>
      <w:lvlJc w:val="left"/>
      <w:pPr>
        <w:ind w:left="32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8">
      <w:start w:val="1"/>
      <w:numFmt w:val="decimal"/>
      <w:lvlText w:val="%9."/>
      <w:lvlJc w:val="left"/>
      <w:pPr>
        <w:ind w:left="35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</w:abstractNum>
  <w:abstractNum w:abstractNumId="1" w15:restartNumberingAfterBreak="0">
    <w:nsid w:val="7EE56151"/>
    <w:multiLevelType w:val="hybridMultilevel"/>
    <w:tmpl w:val="6AE06D82"/>
    <w:lvl w:ilvl="0" w:tplc="C5A62A98">
      <w:start w:val="7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 w16cid:durableId="242641107">
    <w:abstractNumId w:val="0"/>
  </w:num>
  <w:num w:numId="2" w16cid:durableId="19225245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0D25"/>
    <w:rsid w:val="00000C70"/>
    <w:rsid w:val="00036126"/>
    <w:rsid w:val="0004123D"/>
    <w:rsid w:val="00044F12"/>
    <w:rsid w:val="00044FD3"/>
    <w:rsid w:val="0005139F"/>
    <w:rsid w:val="0007010E"/>
    <w:rsid w:val="00090265"/>
    <w:rsid w:val="0009283B"/>
    <w:rsid w:val="00095455"/>
    <w:rsid w:val="000959E9"/>
    <w:rsid w:val="000A39BA"/>
    <w:rsid w:val="001B3220"/>
    <w:rsid w:val="001D0886"/>
    <w:rsid w:val="001E5970"/>
    <w:rsid w:val="001F518F"/>
    <w:rsid w:val="0020159C"/>
    <w:rsid w:val="00204DD2"/>
    <w:rsid w:val="00205501"/>
    <w:rsid w:val="00211840"/>
    <w:rsid w:val="0021521C"/>
    <w:rsid w:val="00225CB2"/>
    <w:rsid w:val="002337E3"/>
    <w:rsid w:val="002A718F"/>
    <w:rsid w:val="002E205D"/>
    <w:rsid w:val="00310D54"/>
    <w:rsid w:val="0031449F"/>
    <w:rsid w:val="00393EB9"/>
    <w:rsid w:val="003A3B19"/>
    <w:rsid w:val="003D37BE"/>
    <w:rsid w:val="003F1EE1"/>
    <w:rsid w:val="004046DE"/>
    <w:rsid w:val="0041231F"/>
    <w:rsid w:val="00420C66"/>
    <w:rsid w:val="004257E4"/>
    <w:rsid w:val="004A1297"/>
    <w:rsid w:val="004B7EDF"/>
    <w:rsid w:val="004D4163"/>
    <w:rsid w:val="004D7057"/>
    <w:rsid w:val="0050404E"/>
    <w:rsid w:val="005074BB"/>
    <w:rsid w:val="0052172E"/>
    <w:rsid w:val="0052660A"/>
    <w:rsid w:val="00546BBA"/>
    <w:rsid w:val="005A04C4"/>
    <w:rsid w:val="005B0D25"/>
    <w:rsid w:val="005C0DDE"/>
    <w:rsid w:val="005D1AE4"/>
    <w:rsid w:val="005F574E"/>
    <w:rsid w:val="00603391"/>
    <w:rsid w:val="006258B5"/>
    <w:rsid w:val="00644D77"/>
    <w:rsid w:val="00677412"/>
    <w:rsid w:val="006C222C"/>
    <w:rsid w:val="006C234C"/>
    <w:rsid w:val="0073772B"/>
    <w:rsid w:val="007416A1"/>
    <w:rsid w:val="007671AA"/>
    <w:rsid w:val="007759AF"/>
    <w:rsid w:val="007A67BE"/>
    <w:rsid w:val="007B2465"/>
    <w:rsid w:val="007D5ACB"/>
    <w:rsid w:val="007D7DBF"/>
    <w:rsid w:val="00805979"/>
    <w:rsid w:val="00835AE3"/>
    <w:rsid w:val="008609A1"/>
    <w:rsid w:val="00884E6C"/>
    <w:rsid w:val="00890F9D"/>
    <w:rsid w:val="00891A1D"/>
    <w:rsid w:val="008974C9"/>
    <w:rsid w:val="008A4E28"/>
    <w:rsid w:val="008B12D3"/>
    <w:rsid w:val="008C223A"/>
    <w:rsid w:val="008D3604"/>
    <w:rsid w:val="008D75C8"/>
    <w:rsid w:val="008E4299"/>
    <w:rsid w:val="008F2739"/>
    <w:rsid w:val="009228B0"/>
    <w:rsid w:val="00925FF1"/>
    <w:rsid w:val="00953591"/>
    <w:rsid w:val="00954CFF"/>
    <w:rsid w:val="00966645"/>
    <w:rsid w:val="00991F20"/>
    <w:rsid w:val="009B4FBE"/>
    <w:rsid w:val="009C3CFD"/>
    <w:rsid w:val="009C4BFA"/>
    <w:rsid w:val="009E6A8A"/>
    <w:rsid w:val="00A76F77"/>
    <w:rsid w:val="00AA4E0A"/>
    <w:rsid w:val="00AB7A4A"/>
    <w:rsid w:val="00AD55B2"/>
    <w:rsid w:val="00AE5395"/>
    <w:rsid w:val="00AF427B"/>
    <w:rsid w:val="00B4126E"/>
    <w:rsid w:val="00B45670"/>
    <w:rsid w:val="00B60B7C"/>
    <w:rsid w:val="00B67E80"/>
    <w:rsid w:val="00B853B1"/>
    <w:rsid w:val="00B86556"/>
    <w:rsid w:val="00BB50CA"/>
    <w:rsid w:val="00BC05BC"/>
    <w:rsid w:val="00BD1422"/>
    <w:rsid w:val="00BD65FE"/>
    <w:rsid w:val="00BE41CA"/>
    <w:rsid w:val="00C17144"/>
    <w:rsid w:val="00C2545E"/>
    <w:rsid w:val="00C27596"/>
    <w:rsid w:val="00C5559F"/>
    <w:rsid w:val="00C57F4C"/>
    <w:rsid w:val="00C6013D"/>
    <w:rsid w:val="00C902E4"/>
    <w:rsid w:val="00C9601C"/>
    <w:rsid w:val="00CB770C"/>
    <w:rsid w:val="00CC11FB"/>
    <w:rsid w:val="00CE6E21"/>
    <w:rsid w:val="00CF1447"/>
    <w:rsid w:val="00D45F61"/>
    <w:rsid w:val="00D60CB4"/>
    <w:rsid w:val="00D60E34"/>
    <w:rsid w:val="00D63455"/>
    <w:rsid w:val="00D6668D"/>
    <w:rsid w:val="00DA088B"/>
    <w:rsid w:val="00DB5B84"/>
    <w:rsid w:val="00DC6C9D"/>
    <w:rsid w:val="00E10C95"/>
    <w:rsid w:val="00E47F91"/>
    <w:rsid w:val="00E60F30"/>
    <w:rsid w:val="00E9228A"/>
    <w:rsid w:val="00EA1822"/>
    <w:rsid w:val="00EC7F66"/>
    <w:rsid w:val="00EF2BF7"/>
    <w:rsid w:val="00F33C04"/>
    <w:rsid w:val="00F35516"/>
    <w:rsid w:val="00F4759A"/>
    <w:rsid w:val="00F56D9A"/>
    <w:rsid w:val="00F60DEF"/>
    <w:rsid w:val="00F77D57"/>
    <w:rsid w:val="00F80CCD"/>
    <w:rsid w:val="00F92DAC"/>
    <w:rsid w:val="00FA573F"/>
    <w:rsid w:val="00FC64A4"/>
    <w:rsid w:val="00FC73FB"/>
    <w:rsid w:val="00FE5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FF3D"/>
  <w15:docId w15:val="{6363EEE1-9413-4FDC-8EC4-C754E5152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088B"/>
    <w:pPr>
      <w:autoSpaceDE w:val="0"/>
      <w:autoSpaceDN w:val="0"/>
      <w:adjustRightInd w:val="0"/>
      <w:spacing w:line="257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884E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AD55B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5516"/>
    <w:pPr>
      <w:ind w:left="720"/>
      <w:contextualSpacing/>
    </w:pPr>
  </w:style>
  <w:style w:type="paragraph" w:customStyle="1" w:styleId="DefaultUniversalLevel3ChapterRowDescription">
    <w:name w:val="Default_Universal_Level3_ChapterRow_Description"/>
    <w:basedOn w:val="Normalny"/>
    <w:rsid w:val="008C223A"/>
    <w:pPr>
      <w:autoSpaceDE/>
      <w:autoSpaceDN/>
      <w:adjustRightInd/>
      <w:spacing w:before="17" w:after="17" w:line="276" w:lineRule="auto"/>
      <w:ind w:left="113" w:right="113"/>
    </w:pPr>
    <w:rPr>
      <w:rFonts w:ascii="Times New Roman" w:eastAsiaTheme="minorEastAsia" w:hAnsi="Times New Roman" w:cs="Times New Roman"/>
      <w:b/>
      <w:sz w:val="15"/>
      <w:szCs w:val="15"/>
      <w:lang w:eastAsia="pl-PL"/>
    </w:rPr>
  </w:style>
  <w:style w:type="table" w:customStyle="1" w:styleId="DefaultTablePublink">
    <w:name w:val="Default_Table_Publink"/>
    <w:rsid w:val="008C223A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DADBDC"/>
        <w:insideV w:val="single" w:sz="4" w:space="0" w:color="DADBDC"/>
      </w:tblBorders>
      <w:tblCellMar>
        <w:top w:w="0" w:type="dxa"/>
        <w:left w:w="0" w:type="dxa"/>
        <w:bottom w:w="0" w:type="dxa"/>
        <w:right w:w="0" w:type="dxa"/>
      </w:tblCellMar>
    </w:tblPr>
    <w:tcPr>
      <w:vAlign w:val="center"/>
    </w:tc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0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45B3AA-E4FC-4B2A-B2C5-E6ED8E1E2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1242</TotalTime>
  <Pages>4</Pages>
  <Words>1121</Words>
  <Characters>6726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Ilona Giera</cp:lastModifiedBy>
  <cp:revision>70</cp:revision>
  <cp:lastPrinted>2025-04-30T12:38:00Z</cp:lastPrinted>
  <dcterms:created xsi:type="dcterms:W3CDTF">2022-09-27T17:04:00Z</dcterms:created>
  <dcterms:modified xsi:type="dcterms:W3CDTF">2025-05-05T08:03:00Z</dcterms:modified>
</cp:coreProperties>
</file>