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05865" w:rsidRPr="00305865" w:rsidRDefault="00305865" w:rsidP="00305865">
      <w:pPr>
        <w:pStyle w:val="NormalnyWeb"/>
        <w:shd w:val="clear" w:color="auto" w:fill="FFFFFF"/>
        <w:spacing w:after="150"/>
        <w:jc w:val="center"/>
        <w:rPr>
          <w:rStyle w:val="Pogrubienie"/>
          <w:rFonts w:ascii="Arial" w:hAnsi="Arial" w:cs="Arial"/>
          <w:color w:val="000000"/>
          <w:sz w:val="22"/>
          <w:szCs w:val="22"/>
        </w:rPr>
      </w:pPr>
      <w:r w:rsidRPr="00305865">
        <w:rPr>
          <w:rStyle w:val="Pogrubienie"/>
          <w:rFonts w:ascii="Arial" w:hAnsi="Arial" w:cs="Arial"/>
          <w:color w:val="000000"/>
          <w:sz w:val="22"/>
          <w:szCs w:val="22"/>
        </w:rPr>
        <w:t xml:space="preserve">ZARZĄDZENIE </w:t>
      </w:r>
      <w:r w:rsidR="008756B7" w:rsidRPr="00305865">
        <w:rPr>
          <w:rStyle w:val="Pogrubienie"/>
          <w:rFonts w:ascii="Arial" w:hAnsi="Arial" w:cs="Arial"/>
          <w:color w:val="000000"/>
          <w:sz w:val="22"/>
          <w:szCs w:val="22"/>
        </w:rPr>
        <w:t>NR 0050.2.45.2024</w:t>
      </w:r>
    </w:p>
    <w:p w:rsidR="00305865" w:rsidRPr="00305865" w:rsidRDefault="00305865" w:rsidP="00305865">
      <w:pPr>
        <w:pStyle w:val="NormalnyWeb"/>
        <w:shd w:val="clear" w:color="auto" w:fill="FFFFFF"/>
        <w:spacing w:after="150"/>
        <w:jc w:val="center"/>
        <w:rPr>
          <w:rStyle w:val="Pogrubienie"/>
          <w:rFonts w:ascii="Arial" w:hAnsi="Arial" w:cs="Arial"/>
          <w:color w:val="000000"/>
          <w:sz w:val="22"/>
          <w:szCs w:val="22"/>
        </w:rPr>
      </w:pPr>
      <w:r w:rsidRPr="00305865">
        <w:rPr>
          <w:rStyle w:val="Pogrubienie"/>
          <w:rFonts w:ascii="Arial" w:hAnsi="Arial" w:cs="Arial"/>
          <w:color w:val="000000"/>
          <w:sz w:val="22"/>
          <w:szCs w:val="22"/>
        </w:rPr>
        <w:t>WÓJTA GMINY WIJEWO</w:t>
      </w:r>
    </w:p>
    <w:p w:rsidR="00305865" w:rsidRDefault="00305865" w:rsidP="00305865">
      <w:pPr>
        <w:pStyle w:val="NormalnyWeb"/>
        <w:shd w:val="clear" w:color="auto" w:fill="FFFFFF"/>
        <w:spacing w:before="0" w:beforeAutospacing="0" w:after="150" w:afterAutospacing="0"/>
        <w:jc w:val="center"/>
        <w:rPr>
          <w:rStyle w:val="Pogrubienie"/>
          <w:rFonts w:ascii="Arial" w:hAnsi="Arial" w:cs="Arial"/>
          <w:color w:val="000000"/>
          <w:sz w:val="22"/>
          <w:szCs w:val="22"/>
        </w:rPr>
      </w:pPr>
      <w:r w:rsidRPr="00305865">
        <w:rPr>
          <w:rStyle w:val="Pogrubienie"/>
          <w:rFonts w:ascii="Arial" w:hAnsi="Arial" w:cs="Arial"/>
          <w:color w:val="000000"/>
          <w:sz w:val="22"/>
          <w:szCs w:val="22"/>
        </w:rPr>
        <w:t>z dnia</w:t>
      </w:r>
      <w:r w:rsidR="008756B7">
        <w:rPr>
          <w:rStyle w:val="Pogrubienie"/>
          <w:rFonts w:ascii="Arial" w:hAnsi="Arial" w:cs="Arial"/>
          <w:color w:val="000000"/>
          <w:sz w:val="22"/>
          <w:szCs w:val="22"/>
        </w:rPr>
        <w:t xml:space="preserve"> 11</w:t>
      </w:r>
      <w:r w:rsidRPr="00305865">
        <w:rPr>
          <w:rStyle w:val="Pogrubienie"/>
          <w:rFonts w:ascii="Arial" w:hAnsi="Arial" w:cs="Arial"/>
          <w:color w:val="000000"/>
          <w:sz w:val="22"/>
          <w:szCs w:val="22"/>
        </w:rPr>
        <w:t xml:space="preserve"> czerwca 2024 r.</w:t>
      </w:r>
    </w:p>
    <w:p w:rsidR="00305865" w:rsidRPr="00305865" w:rsidRDefault="00305865" w:rsidP="00305865">
      <w:pPr>
        <w:pStyle w:val="NormalnyWeb"/>
        <w:shd w:val="clear" w:color="auto" w:fill="FFFFFF"/>
        <w:spacing w:before="0" w:beforeAutospacing="0" w:after="150" w:afterAutospacing="0"/>
        <w:rPr>
          <w:rFonts w:ascii="Arial" w:hAnsi="Arial" w:cs="Arial"/>
          <w:color w:val="000000"/>
          <w:sz w:val="22"/>
          <w:szCs w:val="22"/>
        </w:rPr>
      </w:pPr>
      <w:r>
        <w:rPr>
          <w:rStyle w:val="Pogrubienie"/>
          <w:rFonts w:ascii="Arial" w:hAnsi="Arial" w:cs="Arial"/>
          <w:color w:val="000000"/>
          <w:sz w:val="22"/>
          <w:szCs w:val="22"/>
        </w:rPr>
        <w:t>w sprawie wprowadzenia Standardów Ochrony Małoletnich w świetlicy opiekuńczo – wychowawczej.</w:t>
      </w:r>
    </w:p>
    <w:p w:rsidR="00305865" w:rsidRPr="00305865" w:rsidRDefault="00305865" w:rsidP="00305865">
      <w:pPr>
        <w:pStyle w:val="NormalnyWeb"/>
        <w:shd w:val="clear" w:color="auto" w:fill="FFFFFF"/>
        <w:spacing w:before="0" w:beforeAutospacing="0" w:after="150" w:afterAutospacing="0"/>
        <w:rPr>
          <w:rFonts w:ascii="Arial" w:hAnsi="Arial" w:cs="Arial"/>
          <w:color w:val="000000"/>
          <w:sz w:val="22"/>
          <w:szCs w:val="22"/>
        </w:rPr>
      </w:pPr>
      <w:r w:rsidRPr="00305865">
        <w:rPr>
          <w:rFonts w:ascii="Arial" w:hAnsi="Arial" w:cs="Arial"/>
          <w:color w:val="000000"/>
          <w:sz w:val="22"/>
          <w:szCs w:val="22"/>
        </w:rPr>
        <w:t>na podstawie:</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1) Ustawy z dnia 13 maja 2016 r. o przeciwdziałaniu zagrożeniom przestępczością na tle seksualnym (Dz. U. z 202</w:t>
      </w:r>
      <w:r w:rsidR="008756B7">
        <w:rPr>
          <w:rStyle w:val="Uwydatnienie"/>
          <w:rFonts w:ascii="Arial" w:hAnsi="Arial" w:cs="Arial"/>
          <w:color w:val="000000"/>
          <w:sz w:val="22"/>
          <w:szCs w:val="22"/>
        </w:rPr>
        <w:t>4</w:t>
      </w:r>
      <w:r w:rsidRPr="00305865">
        <w:rPr>
          <w:rStyle w:val="Uwydatnienie"/>
          <w:rFonts w:ascii="Arial" w:hAnsi="Arial" w:cs="Arial"/>
          <w:color w:val="000000"/>
          <w:sz w:val="22"/>
          <w:szCs w:val="22"/>
        </w:rPr>
        <w:t xml:space="preserve"> r. poz. </w:t>
      </w:r>
      <w:r w:rsidR="008756B7">
        <w:rPr>
          <w:rStyle w:val="Uwydatnienie"/>
          <w:rFonts w:ascii="Arial" w:hAnsi="Arial" w:cs="Arial"/>
          <w:color w:val="000000"/>
          <w:sz w:val="22"/>
          <w:szCs w:val="22"/>
        </w:rPr>
        <w:t>560</w:t>
      </w:r>
      <w:r w:rsidRPr="00305865">
        <w:rPr>
          <w:rStyle w:val="Uwydatnienie"/>
          <w:rFonts w:ascii="Arial" w:hAnsi="Arial" w:cs="Arial"/>
          <w:color w:val="000000"/>
          <w:sz w:val="22"/>
          <w:szCs w:val="22"/>
        </w:rPr>
        <w:t xml:space="preserve"> ze zm.);</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2) Ustawy z dnia 28 lipca 2023 r. o zmianie ustawy – Kodeks rodzinny i opiekuńczy oraz niektórych innych ustaw (Dz.U. z 202</w:t>
      </w:r>
      <w:r w:rsidR="008756B7">
        <w:rPr>
          <w:rStyle w:val="Uwydatnienie"/>
          <w:rFonts w:ascii="Arial" w:hAnsi="Arial" w:cs="Arial"/>
          <w:color w:val="000000"/>
          <w:sz w:val="22"/>
          <w:szCs w:val="22"/>
        </w:rPr>
        <w:t>3</w:t>
      </w:r>
      <w:r w:rsidRPr="00305865">
        <w:rPr>
          <w:rStyle w:val="Uwydatnienie"/>
          <w:rFonts w:ascii="Arial" w:hAnsi="Arial" w:cs="Arial"/>
          <w:color w:val="000000"/>
          <w:sz w:val="22"/>
          <w:szCs w:val="22"/>
        </w:rPr>
        <w:t xml:space="preserve"> r. poz. </w:t>
      </w:r>
      <w:r w:rsidR="008756B7">
        <w:rPr>
          <w:rStyle w:val="Uwydatnienie"/>
          <w:rFonts w:ascii="Arial" w:hAnsi="Arial" w:cs="Arial"/>
          <w:color w:val="000000"/>
          <w:sz w:val="22"/>
          <w:szCs w:val="22"/>
        </w:rPr>
        <w:t>2809</w:t>
      </w:r>
      <w:r w:rsidRPr="00305865">
        <w:rPr>
          <w:rStyle w:val="Uwydatnienie"/>
          <w:rFonts w:ascii="Arial" w:hAnsi="Arial" w:cs="Arial"/>
          <w:color w:val="000000"/>
          <w:sz w:val="22"/>
          <w:szCs w:val="22"/>
        </w:rPr>
        <w:t>);</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3) Ustawy z dnia 29 lipca 2005 r. o przeciwdziałaniu przemocy domowej (Dz. U. z 202</w:t>
      </w:r>
      <w:r w:rsidR="00FA74D6">
        <w:rPr>
          <w:rStyle w:val="Uwydatnienie"/>
          <w:rFonts w:ascii="Arial" w:hAnsi="Arial" w:cs="Arial"/>
          <w:color w:val="000000"/>
          <w:sz w:val="22"/>
          <w:szCs w:val="22"/>
        </w:rPr>
        <w:t>4</w:t>
      </w:r>
      <w:r w:rsidRPr="00305865">
        <w:rPr>
          <w:rStyle w:val="Uwydatnienie"/>
          <w:rFonts w:ascii="Arial" w:hAnsi="Arial" w:cs="Arial"/>
          <w:color w:val="000000"/>
          <w:sz w:val="22"/>
          <w:szCs w:val="22"/>
        </w:rPr>
        <w:t xml:space="preserve"> r. poz. </w:t>
      </w:r>
      <w:r w:rsidR="00FA74D6">
        <w:rPr>
          <w:rStyle w:val="Uwydatnienie"/>
          <w:rFonts w:ascii="Arial" w:hAnsi="Arial" w:cs="Arial"/>
          <w:color w:val="000000"/>
          <w:sz w:val="22"/>
          <w:szCs w:val="22"/>
        </w:rPr>
        <w:t>424</w:t>
      </w:r>
      <w:r w:rsidRPr="00305865">
        <w:rPr>
          <w:rStyle w:val="Uwydatnienie"/>
          <w:rFonts w:ascii="Arial" w:hAnsi="Arial" w:cs="Arial"/>
          <w:color w:val="000000"/>
          <w:sz w:val="22"/>
          <w:szCs w:val="22"/>
        </w:rPr>
        <w:t xml:space="preserve"> ze zm.);</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 xml:space="preserve">4) Ustawy z dnia 6 czerwca 1997 r. - Kodeks karny (Dz. U z 2024 r. poz. </w:t>
      </w:r>
      <w:r w:rsidR="00963BC6">
        <w:rPr>
          <w:rStyle w:val="Uwydatnienie"/>
          <w:rFonts w:ascii="Arial" w:hAnsi="Arial" w:cs="Arial"/>
          <w:color w:val="000000"/>
          <w:sz w:val="22"/>
          <w:szCs w:val="22"/>
        </w:rPr>
        <w:t>1</w:t>
      </w:r>
      <w:r w:rsidRPr="00305865">
        <w:rPr>
          <w:rStyle w:val="Uwydatnienie"/>
          <w:rFonts w:ascii="Arial" w:hAnsi="Arial" w:cs="Arial"/>
          <w:color w:val="000000"/>
          <w:sz w:val="22"/>
          <w:szCs w:val="22"/>
        </w:rPr>
        <w:t>7);</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5) </w:t>
      </w:r>
      <w:r w:rsidRPr="00305865">
        <w:rPr>
          <w:rFonts w:ascii="Arial" w:hAnsi="Arial" w:cs="Arial"/>
          <w:color w:val="000000"/>
          <w:sz w:val="22"/>
          <w:szCs w:val="22"/>
        </w:rPr>
        <w:t>Konwencji o Prawach Dziecka przyjęta przez Zgromadzenie Ogólne Narodów</w:t>
      </w:r>
      <w:r w:rsidRPr="00305865">
        <w:rPr>
          <w:rFonts w:ascii="Arial" w:hAnsi="Arial" w:cs="Arial"/>
          <w:color w:val="000000"/>
          <w:sz w:val="22"/>
          <w:szCs w:val="22"/>
        </w:rPr>
        <w:br/>
      </w:r>
      <w:r w:rsidRPr="00305865">
        <w:rPr>
          <w:rStyle w:val="Uwydatnienie"/>
          <w:rFonts w:ascii="Arial" w:hAnsi="Arial" w:cs="Arial"/>
          <w:color w:val="000000"/>
          <w:sz w:val="22"/>
          <w:szCs w:val="22"/>
        </w:rPr>
        <w:t>Zjednoczonych z dnia 20 listopada 1089 r. (Dz. U. z 1991 Nr 120 poz. 526 ze zm.);</w:t>
      </w:r>
    </w:p>
    <w:p w:rsidR="00305865" w:rsidRPr="00305865" w:rsidRDefault="00305865" w:rsidP="00FA74D6">
      <w:pPr>
        <w:pStyle w:val="NormalnyWeb"/>
        <w:shd w:val="clear" w:color="auto" w:fill="FFFFFF"/>
        <w:spacing w:before="0" w:beforeAutospacing="0" w:after="150" w:afterAutospacing="0"/>
        <w:jc w:val="both"/>
        <w:rPr>
          <w:rFonts w:ascii="Arial" w:hAnsi="Arial" w:cs="Arial"/>
          <w:color w:val="000000"/>
          <w:sz w:val="22"/>
          <w:szCs w:val="22"/>
        </w:rPr>
      </w:pPr>
      <w:r w:rsidRPr="00305865">
        <w:rPr>
          <w:rStyle w:val="Uwydatnienie"/>
          <w:rFonts w:ascii="Arial" w:hAnsi="Arial" w:cs="Arial"/>
          <w:color w:val="000000"/>
          <w:sz w:val="22"/>
          <w:szCs w:val="22"/>
        </w:rPr>
        <w:t>6) </w:t>
      </w:r>
      <w:r w:rsidRPr="00305865">
        <w:rPr>
          <w:rFonts w:ascii="Arial" w:hAnsi="Arial" w:cs="Arial"/>
          <w:color w:val="000000"/>
          <w:sz w:val="22"/>
          <w:szCs w:val="22"/>
        </w:rPr>
        <w:t>Rozporządzenia Rady Ministrów z dnia z dnia 6 września 2023 r. w sprawie procedury </w:t>
      </w:r>
      <w:r w:rsidRPr="00305865">
        <w:rPr>
          <w:rStyle w:val="Uwydatnienie"/>
          <w:rFonts w:ascii="Arial" w:hAnsi="Arial" w:cs="Arial"/>
          <w:color w:val="000000"/>
          <w:sz w:val="22"/>
          <w:szCs w:val="22"/>
        </w:rPr>
        <w:t>"Niebieskie Karty" oraz wzorów formularzy "Niebieska Karta" (Dz. U. z 2023 r. poz.1870); </w:t>
      </w:r>
      <w:r w:rsidRPr="00305865">
        <w:rPr>
          <w:rFonts w:ascii="Arial" w:hAnsi="Arial" w:cs="Arial"/>
          <w:color w:val="000000"/>
          <w:sz w:val="22"/>
          <w:szCs w:val="22"/>
        </w:rPr>
        <w:t>zarządzam, co następuje:</w:t>
      </w:r>
    </w:p>
    <w:p w:rsidR="00305865" w:rsidRPr="00305865" w:rsidRDefault="00305865" w:rsidP="00305865">
      <w:pPr>
        <w:pStyle w:val="NormalnyWeb"/>
        <w:shd w:val="clear" w:color="auto" w:fill="FFFFFF"/>
        <w:spacing w:before="0" w:beforeAutospacing="0" w:after="150" w:afterAutospacing="0"/>
        <w:jc w:val="center"/>
        <w:rPr>
          <w:rFonts w:ascii="Arial" w:hAnsi="Arial" w:cs="Arial"/>
          <w:color w:val="000000"/>
          <w:sz w:val="22"/>
          <w:szCs w:val="22"/>
        </w:rPr>
      </w:pPr>
      <w:r w:rsidRPr="00305865">
        <w:rPr>
          <w:rStyle w:val="Pogrubienie"/>
          <w:rFonts w:ascii="Arial" w:hAnsi="Arial" w:cs="Arial"/>
          <w:color w:val="000000"/>
          <w:sz w:val="22"/>
          <w:szCs w:val="22"/>
        </w:rPr>
        <w:t>§ 1.</w:t>
      </w:r>
    </w:p>
    <w:p w:rsidR="00305865" w:rsidRDefault="00305865" w:rsidP="00051D82">
      <w:pPr>
        <w:pStyle w:val="NormalnyWeb"/>
        <w:numPr>
          <w:ilvl w:val="0"/>
          <w:numId w:val="2"/>
        </w:numPr>
        <w:shd w:val="clear" w:color="auto" w:fill="FFFFFF"/>
        <w:spacing w:before="0" w:beforeAutospacing="0" w:after="150" w:afterAutospacing="0"/>
        <w:jc w:val="both"/>
        <w:rPr>
          <w:rFonts w:ascii="Arial" w:hAnsi="Arial" w:cs="Arial"/>
          <w:color w:val="000000"/>
          <w:sz w:val="22"/>
          <w:szCs w:val="22"/>
        </w:rPr>
      </w:pPr>
      <w:r w:rsidRPr="00305865">
        <w:rPr>
          <w:rFonts w:ascii="Arial" w:hAnsi="Arial" w:cs="Arial"/>
          <w:color w:val="000000"/>
          <w:sz w:val="22"/>
          <w:szCs w:val="22"/>
        </w:rPr>
        <w:t xml:space="preserve">Wprowadza się </w:t>
      </w:r>
      <w:r w:rsidR="00051D82">
        <w:rPr>
          <w:rFonts w:ascii="Arial" w:hAnsi="Arial" w:cs="Arial"/>
          <w:color w:val="000000"/>
          <w:sz w:val="22"/>
          <w:szCs w:val="22"/>
        </w:rPr>
        <w:t>,,</w:t>
      </w:r>
      <w:r w:rsidRPr="00305865">
        <w:rPr>
          <w:rFonts w:ascii="Arial" w:hAnsi="Arial" w:cs="Arial"/>
          <w:color w:val="000000"/>
          <w:sz w:val="22"/>
          <w:szCs w:val="22"/>
        </w:rPr>
        <w:t>Standardy Ochrony Małoletnich</w:t>
      </w:r>
      <w:r w:rsidR="00051D82">
        <w:rPr>
          <w:rFonts w:ascii="Arial" w:hAnsi="Arial" w:cs="Arial"/>
          <w:color w:val="000000"/>
          <w:sz w:val="22"/>
          <w:szCs w:val="22"/>
        </w:rPr>
        <w:t>”.</w:t>
      </w:r>
    </w:p>
    <w:p w:rsidR="00051D82" w:rsidRPr="00051D82" w:rsidRDefault="00051D82" w:rsidP="00051D82">
      <w:pPr>
        <w:pStyle w:val="Akapitzlist"/>
        <w:numPr>
          <w:ilvl w:val="0"/>
          <w:numId w:val="2"/>
        </w:numPr>
        <w:spacing w:line="276" w:lineRule="auto"/>
        <w:jc w:val="both"/>
        <w:rPr>
          <w:rFonts w:ascii="Arial" w:hAnsi="Arial" w:cs="Arial"/>
        </w:rPr>
      </w:pPr>
      <w:r w:rsidRPr="00051D82">
        <w:rPr>
          <w:rFonts w:ascii="Arial" w:hAnsi="Arial" w:cs="Arial"/>
        </w:rPr>
        <w:t>Zobowiązuje się osoby realizujące lub korzystające z działalności, o której mowa w art. 22b pkt 2 ustawy z dnia 13 maja 2016 r. o przeciwdziałaniu zagrożeniom przestępczością na tle seksualnym i ochronie małoletnich</w:t>
      </w:r>
      <w:r w:rsidR="00A5122D" w:rsidRPr="00A5122D">
        <w:rPr>
          <w:rFonts w:ascii="Arial" w:hAnsi="Arial" w:cs="Arial"/>
        </w:rPr>
        <w:t xml:space="preserve"> - szczególnie w zakresie dotyczącym zajęć świetlicy opiekuńczo wychowawczej - organizowanej przez Gminną Komisję Rozwiązywania Problemów Alkoholowych w Wijewie – </w:t>
      </w:r>
      <w:r w:rsidR="00A5122D" w:rsidRPr="00051D82">
        <w:rPr>
          <w:rFonts w:ascii="Arial" w:hAnsi="Arial" w:cs="Arial"/>
        </w:rPr>
        <w:t>do</w:t>
      </w:r>
      <w:r w:rsidRPr="00051D82">
        <w:rPr>
          <w:rFonts w:ascii="Arial" w:hAnsi="Arial" w:cs="Arial"/>
        </w:rPr>
        <w:t xml:space="preserve"> zapoznania się </w:t>
      </w:r>
      <w:r w:rsidR="00A5122D">
        <w:rPr>
          <w:rFonts w:ascii="Arial" w:hAnsi="Arial" w:cs="Arial"/>
        </w:rPr>
        <w:br/>
      </w:r>
      <w:r w:rsidRPr="00051D82">
        <w:rPr>
          <w:rFonts w:ascii="Arial" w:hAnsi="Arial" w:cs="Arial"/>
        </w:rPr>
        <w:t>z dokumentem i postępowanie zgodnie z jego zapisami.</w:t>
      </w:r>
    </w:p>
    <w:p w:rsidR="00051D82" w:rsidRPr="00051D82" w:rsidRDefault="00051D82" w:rsidP="00051D82">
      <w:pPr>
        <w:pStyle w:val="Akapitzlist"/>
        <w:numPr>
          <w:ilvl w:val="0"/>
          <w:numId w:val="2"/>
        </w:numPr>
        <w:spacing w:line="276" w:lineRule="auto"/>
        <w:jc w:val="both"/>
        <w:rPr>
          <w:rFonts w:ascii="Arial" w:hAnsi="Arial" w:cs="Arial"/>
        </w:rPr>
      </w:pPr>
      <w:r w:rsidRPr="00051D82">
        <w:rPr>
          <w:rFonts w:ascii="Arial" w:hAnsi="Arial" w:cs="Arial"/>
        </w:rPr>
        <w:t>Fakt zapoznania się z dokumentem i zobowiązanie do jego przestrzegania wymaga podpisania stosownego oświadczenia.</w:t>
      </w:r>
    </w:p>
    <w:p w:rsidR="00305865" w:rsidRPr="00305865" w:rsidRDefault="00305865" w:rsidP="00305865">
      <w:pPr>
        <w:pStyle w:val="NormalnyWeb"/>
        <w:shd w:val="clear" w:color="auto" w:fill="FFFFFF"/>
        <w:spacing w:before="0" w:beforeAutospacing="0" w:after="150" w:afterAutospacing="0"/>
        <w:jc w:val="center"/>
        <w:rPr>
          <w:rFonts w:ascii="Arial" w:hAnsi="Arial" w:cs="Arial"/>
          <w:color w:val="000000"/>
          <w:sz w:val="22"/>
          <w:szCs w:val="22"/>
        </w:rPr>
      </w:pPr>
      <w:r w:rsidRPr="00305865">
        <w:rPr>
          <w:rStyle w:val="Pogrubienie"/>
          <w:rFonts w:ascii="Arial" w:hAnsi="Arial" w:cs="Arial"/>
          <w:color w:val="000000"/>
          <w:sz w:val="22"/>
          <w:szCs w:val="22"/>
        </w:rPr>
        <w:t>§ 2.</w:t>
      </w:r>
    </w:p>
    <w:p w:rsidR="00305865" w:rsidRPr="00305865" w:rsidRDefault="00051D82" w:rsidP="00FA74D6">
      <w:pPr>
        <w:pStyle w:val="NormalnyWeb"/>
        <w:shd w:val="clear" w:color="auto" w:fill="FFFFFF"/>
        <w:spacing w:before="0" w:beforeAutospacing="0" w:after="150" w:afterAutospacing="0"/>
        <w:jc w:val="both"/>
        <w:rPr>
          <w:rFonts w:ascii="Arial" w:hAnsi="Arial" w:cs="Arial"/>
          <w:color w:val="000000"/>
          <w:sz w:val="22"/>
          <w:szCs w:val="22"/>
        </w:rPr>
      </w:pPr>
      <w:proofErr w:type="gramStart"/>
      <w:r>
        <w:rPr>
          <w:rFonts w:ascii="Arial" w:hAnsi="Arial" w:cs="Arial"/>
          <w:color w:val="000000"/>
          <w:sz w:val="22"/>
          <w:szCs w:val="22"/>
        </w:rPr>
        <w:t>,,</w:t>
      </w:r>
      <w:proofErr w:type="gramEnd"/>
      <w:r>
        <w:rPr>
          <w:rFonts w:ascii="Arial" w:hAnsi="Arial" w:cs="Arial"/>
          <w:color w:val="000000"/>
          <w:sz w:val="22"/>
          <w:szCs w:val="22"/>
        </w:rPr>
        <w:t xml:space="preserve">Standardy ochrony małoletnich” stanowią załącznik do zarządzenia. </w:t>
      </w:r>
    </w:p>
    <w:p w:rsidR="00305865" w:rsidRPr="00305865" w:rsidRDefault="00305865" w:rsidP="00305865">
      <w:pPr>
        <w:pStyle w:val="NormalnyWeb"/>
        <w:shd w:val="clear" w:color="auto" w:fill="FFFFFF"/>
        <w:spacing w:before="0" w:beforeAutospacing="0" w:after="150" w:afterAutospacing="0"/>
        <w:jc w:val="center"/>
        <w:rPr>
          <w:rFonts w:ascii="Arial" w:hAnsi="Arial" w:cs="Arial"/>
          <w:color w:val="000000"/>
          <w:sz w:val="22"/>
          <w:szCs w:val="22"/>
        </w:rPr>
      </w:pPr>
      <w:r w:rsidRPr="00305865">
        <w:rPr>
          <w:rStyle w:val="Pogrubienie"/>
          <w:rFonts w:ascii="Arial" w:hAnsi="Arial" w:cs="Arial"/>
          <w:color w:val="000000"/>
          <w:sz w:val="22"/>
          <w:szCs w:val="22"/>
        </w:rPr>
        <w:t>§ 3.</w:t>
      </w:r>
    </w:p>
    <w:p w:rsidR="00A1119E" w:rsidRDefault="00305865" w:rsidP="00051D82">
      <w:pPr>
        <w:pStyle w:val="NormalnyWeb"/>
        <w:shd w:val="clear" w:color="auto" w:fill="FFFFFF"/>
        <w:spacing w:before="0" w:beforeAutospacing="0" w:after="150" w:afterAutospacing="0"/>
        <w:rPr>
          <w:rFonts w:ascii="Arial" w:hAnsi="Arial" w:cs="Arial"/>
          <w:color w:val="000000"/>
          <w:sz w:val="22"/>
          <w:szCs w:val="22"/>
        </w:rPr>
      </w:pPr>
      <w:r w:rsidRPr="00305865">
        <w:rPr>
          <w:rFonts w:ascii="Arial" w:hAnsi="Arial" w:cs="Arial"/>
          <w:color w:val="000000"/>
          <w:sz w:val="22"/>
          <w:szCs w:val="22"/>
        </w:rPr>
        <w:t xml:space="preserve">Zarządzenie wchodzi w życie z dniem </w:t>
      </w:r>
      <w:r w:rsidR="00051D82">
        <w:rPr>
          <w:rFonts w:ascii="Arial" w:hAnsi="Arial" w:cs="Arial"/>
          <w:color w:val="000000"/>
          <w:sz w:val="22"/>
          <w:szCs w:val="22"/>
        </w:rPr>
        <w:t>11 czerwca 2024r.</w:t>
      </w: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7E107F" w:rsidRDefault="007E107F" w:rsidP="00051D82">
      <w:pPr>
        <w:pStyle w:val="NormalnyWeb"/>
        <w:shd w:val="clear" w:color="auto" w:fill="FFFFFF"/>
        <w:spacing w:before="0" w:beforeAutospacing="0" w:after="150" w:afterAutospacing="0"/>
        <w:rPr>
          <w:rFonts w:ascii="Arial" w:hAnsi="Arial" w:cs="Arial"/>
          <w:color w:val="000000"/>
          <w:sz w:val="22"/>
          <w:szCs w:val="22"/>
        </w:rPr>
      </w:pPr>
    </w:p>
    <w:p w:rsidR="00E63D81" w:rsidRDefault="00E63D81" w:rsidP="00096DA7">
      <w:pPr>
        <w:pStyle w:val="NormalnyWeb"/>
        <w:shd w:val="clear" w:color="auto" w:fill="FFFFFF"/>
        <w:spacing w:before="0" w:beforeAutospacing="0" w:after="150" w:afterAutospacing="0"/>
        <w:jc w:val="center"/>
        <w:rPr>
          <w:rFonts w:ascii="Arial" w:hAnsi="Arial" w:cs="Arial"/>
          <w:b/>
          <w:bCs/>
          <w:sz w:val="22"/>
          <w:szCs w:val="22"/>
        </w:rPr>
      </w:pPr>
      <w:r w:rsidRPr="00E63D81">
        <w:rPr>
          <w:rFonts w:ascii="Arial" w:hAnsi="Arial" w:cs="Arial"/>
          <w:b/>
          <w:bCs/>
          <w:noProof/>
          <w:sz w:val="22"/>
          <w:szCs w:val="22"/>
        </w:rPr>
        <w:lastRenderedPageBreak/>
        <mc:AlternateContent>
          <mc:Choice Requires="wps">
            <w:drawing>
              <wp:anchor distT="45720" distB="45720" distL="114300" distR="114300" simplePos="0" relativeHeight="251659264" behindDoc="0" locked="0" layoutInCell="1" allowOverlap="1">
                <wp:simplePos x="0" y="0"/>
                <wp:positionH relativeFrom="column">
                  <wp:posOffset>4358005</wp:posOffset>
                </wp:positionH>
                <wp:positionV relativeFrom="paragraph">
                  <wp:posOffset>-737870</wp:posOffset>
                </wp:positionV>
                <wp:extent cx="1933575" cy="1114425"/>
                <wp:effectExtent l="0" t="0" r="9525" b="9525"/>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114425"/>
                        </a:xfrm>
                        <a:prstGeom prst="rect">
                          <a:avLst/>
                        </a:prstGeom>
                        <a:solidFill>
                          <a:srgbClr val="FFFFFF"/>
                        </a:solidFill>
                        <a:ln w="9525">
                          <a:noFill/>
                          <a:miter lim="800000"/>
                          <a:headEnd/>
                          <a:tailEnd/>
                        </a:ln>
                      </wps:spPr>
                      <wps:txbx>
                        <w:txbxContent>
                          <w:p w:rsidR="00E63D81" w:rsidRDefault="00E63D81" w:rsidP="00E63D81">
                            <w:r>
                              <w:t xml:space="preserve">Załącznik nr 1 do Zarządzenia </w:t>
                            </w:r>
                          </w:p>
                          <w:p w:rsidR="00E63D81" w:rsidRDefault="00E63D81" w:rsidP="00E63D81">
                            <w:r>
                              <w:t>Wójta Gminy Wijewo</w:t>
                            </w:r>
                          </w:p>
                          <w:p w:rsidR="00E63D81" w:rsidRDefault="00E63D81" w:rsidP="00E63D81">
                            <w:r>
                              <w:t>nr 0050.2.45.2024</w:t>
                            </w:r>
                          </w:p>
                          <w:p w:rsidR="00E63D81" w:rsidRDefault="00E63D81" w:rsidP="00E63D81">
                            <w:r>
                              <w:t>z dn. 11.06.2024r.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343.15pt;margin-top:-58.1pt;width:152.25pt;height:8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" stroked="f">
                <v:textbox>
                  <w:txbxContent>
                    <w:p w:rsidR="00E63D81" w:rsidRDefault="00E63D81" w:rsidP="00E63D81">
                      <w:r>
                        <w:t xml:space="preserve">Załącznik nr 1 do Zarządzenia </w:t>
                      </w:r>
                    </w:p>
                    <w:p w:rsidR="00E63D81" w:rsidRDefault="00E63D81" w:rsidP="00E63D81">
                      <w:r>
                        <w:t>Wójta Gminy Wijewo</w:t>
                      </w:r>
                    </w:p>
                    <w:p w:rsidR="00E63D81" w:rsidRDefault="00E63D81" w:rsidP="00E63D81">
                      <w:r>
                        <w:t>nr 0050.2.4</w:t>
                      </w:r>
                      <w:r>
                        <w:t>5</w:t>
                      </w:r>
                      <w:r>
                        <w:t>.2024</w:t>
                      </w:r>
                    </w:p>
                    <w:p w:rsidR="00E63D81" w:rsidRDefault="00E63D81" w:rsidP="00E63D81">
                      <w:r>
                        <w:t>z dn. 11.06.2024r.</w:t>
                      </w:r>
                    </w:p>
                  </w:txbxContent>
                </v:textbox>
              </v:shape>
            </w:pict>
          </mc:Fallback>
        </mc:AlternateContent>
      </w:r>
    </w:p>
    <w:p w:rsidR="00E63D81" w:rsidRDefault="00E63D81" w:rsidP="00096DA7">
      <w:pPr>
        <w:pStyle w:val="NormalnyWeb"/>
        <w:shd w:val="clear" w:color="auto" w:fill="FFFFFF"/>
        <w:spacing w:before="0" w:beforeAutospacing="0" w:after="150" w:afterAutospacing="0"/>
        <w:jc w:val="center"/>
        <w:rPr>
          <w:rFonts w:ascii="Arial" w:hAnsi="Arial" w:cs="Arial"/>
          <w:b/>
          <w:bCs/>
          <w:sz w:val="22"/>
          <w:szCs w:val="22"/>
        </w:rPr>
      </w:pPr>
    </w:p>
    <w:p w:rsidR="007E107F" w:rsidRDefault="00096DA7" w:rsidP="00096DA7">
      <w:pPr>
        <w:pStyle w:val="NormalnyWeb"/>
        <w:shd w:val="clear" w:color="auto" w:fill="FFFFFF"/>
        <w:spacing w:before="0" w:beforeAutospacing="0" w:after="150" w:afterAutospacing="0"/>
        <w:jc w:val="center"/>
        <w:rPr>
          <w:rFonts w:ascii="Arial" w:hAnsi="Arial" w:cs="Arial"/>
          <w:b/>
          <w:bCs/>
          <w:sz w:val="22"/>
          <w:szCs w:val="22"/>
        </w:rPr>
      </w:pPr>
      <w:r w:rsidRPr="00096DA7">
        <w:rPr>
          <w:rFonts w:ascii="Arial" w:hAnsi="Arial" w:cs="Arial"/>
          <w:b/>
          <w:bCs/>
          <w:sz w:val="22"/>
          <w:szCs w:val="22"/>
        </w:rPr>
        <w:t>STANDARDY OCHRONY MAŁOLETNICH</w:t>
      </w:r>
    </w:p>
    <w:p w:rsidR="00096DA7" w:rsidRDefault="00096DA7" w:rsidP="00096DA7">
      <w:pPr>
        <w:pStyle w:val="NormalnyWeb"/>
        <w:shd w:val="clear" w:color="auto" w:fill="FFFFFF"/>
        <w:spacing w:before="0" w:beforeAutospacing="0" w:after="150" w:afterAutospacing="0"/>
        <w:jc w:val="center"/>
        <w:rPr>
          <w:rFonts w:ascii="Arial" w:hAnsi="Arial" w:cs="Arial"/>
          <w:b/>
          <w:bCs/>
          <w:sz w:val="22"/>
          <w:szCs w:val="22"/>
        </w:rPr>
      </w:pPr>
      <w:r>
        <w:rPr>
          <w:rFonts w:ascii="Arial" w:hAnsi="Arial" w:cs="Arial"/>
          <w:b/>
          <w:bCs/>
          <w:sz w:val="22"/>
          <w:szCs w:val="22"/>
        </w:rPr>
        <w:t>Rozdział 1.</w:t>
      </w:r>
    </w:p>
    <w:p w:rsidR="00096DA7" w:rsidRDefault="00096DA7" w:rsidP="00096DA7">
      <w:pPr>
        <w:pStyle w:val="NormalnyWeb"/>
        <w:shd w:val="clear" w:color="auto" w:fill="FFFFFF"/>
        <w:spacing w:before="0" w:beforeAutospacing="0" w:after="150" w:afterAutospacing="0"/>
        <w:jc w:val="center"/>
        <w:rPr>
          <w:rFonts w:ascii="Arial" w:hAnsi="Arial" w:cs="Arial"/>
          <w:b/>
          <w:bCs/>
          <w:sz w:val="22"/>
          <w:szCs w:val="22"/>
        </w:rPr>
      </w:pPr>
      <w:r>
        <w:rPr>
          <w:rFonts w:ascii="Arial" w:hAnsi="Arial" w:cs="Arial"/>
          <w:b/>
          <w:bCs/>
          <w:sz w:val="22"/>
          <w:szCs w:val="22"/>
        </w:rPr>
        <w:t xml:space="preserve">PODSTAWOWE TERMINY </w:t>
      </w:r>
    </w:p>
    <w:p w:rsidR="00096DA7" w:rsidRDefault="00096DA7" w:rsidP="00096DA7">
      <w:pPr>
        <w:pStyle w:val="NormalnyWeb"/>
        <w:shd w:val="clear" w:color="auto" w:fill="FFFFFF"/>
        <w:spacing w:before="0" w:beforeAutospacing="0" w:after="150" w:afterAutospacing="0"/>
        <w:ind w:firstLine="708"/>
        <w:jc w:val="both"/>
        <w:rPr>
          <w:rFonts w:ascii="Arial" w:hAnsi="Arial" w:cs="Arial"/>
          <w:sz w:val="22"/>
          <w:szCs w:val="22"/>
        </w:rPr>
      </w:pPr>
      <w:r w:rsidRPr="00096DA7">
        <w:rPr>
          <w:rFonts w:ascii="Arial" w:hAnsi="Arial" w:cs="Arial"/>
          <w:b/>
          <w:bCs/>
          <w:sz w:val="22"/>
          <w:szCs w:val="22"/>
        </w:rPr>
        <w:t>§ 1.</w:t>
      </w:r>
      <w:r w:rsidRPr="00096DA7">
        <w:rPr>
          <w:rFonts w:ascii="Arial" w:hAnsi="Arial" w:cs="Arial"/>
          <w:sz w:val="22"/>
          <w:szCs w:val="22"/>
        </w:rPr>
        <w:t xml:space="preserve"> Ilekroć w niemniejszych Standardach jest mowa bez bliższego określenia o: </w:t>
      </w:r>
    </w:p>
    <w:p w:rsidR="00096DA7" w:rsidRPr="00096DA7" w:rsidRDefault="00096DA7" w:rsidP="00096DA7">
      <w:pPr>
        <w:pStyle w:val="NormalnyWeb"/>
        <w:shd w:val="clear" w:color="auto" w:fill="FFFFFF"/>
        <w:spacing w:before="0" w:beforeAutospacing="0" w:after="150" w:afterAutospacing="0"/>
        <w:jc w:val="both"/>
        <w:rPr>
          <w:rFonts w:ascii="Arial" w:hAnsi="Arial" w:cs="Arial"/>
          <w:sz w:val="22"/>
          <w:szCs w:val="22"/>
        </w:rPr>
      </w:pPr>
      <w:r>
        <w:rPr>
          <w:rFonts w:ascii="Arial" w:hAnsi="Arial" w:cs="Arial"/>
          <w:sz w:val="22"/>
          <w:szCs w:val="22"/>
        </w:rPr>
        <w:t>1)Wójt</w:t>
      </w:r>
      <w:r w:rsidRPr="00096DA7">
        <w:rPr>
          <w:rFonts w:ascii="Arial" w:hAnsi="Arial" w:cs="Arial"/>
          <w:sz w:val="22"/>
          <w:szCs w:val="22"/>
        </w:rPr>
        <w:t xml:space="preserve"> – należy przez to rozumieć</w:t>
      </w:r>
      <w:r>
        <w:rPr>
          <w:rFonts w:ascii="Arial" w:hAnsi="Arial" w:cs="Arial"/>
          <w:sz w:val="22"/>
          <w:szCs w:val="22"/>
        </w:rPr>
        <w:t xml:space="preserve"> Wójta Gminy Wijewo</w:t>
      </w:r>
      <w:r w:rsidRPr="00096DA7">
        <w:rPr>
          <w:rFonts w:ascii="Arial" w:hAnsi="Arial" w:cs="Arial"/>
          <w:sz w:val="22"/>
          <w:szCs w:val="22"/>
        </w:rPr>
        <w:t xml:space="preserve">;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2) </w:t>
      </w:r>
      <w:r>
        <w:rPr>
          <w:rFonts w:ascii="Arial" w:hAnsi="Arial" w:cs="Arial"/>
          <w:sz w:val="22"/>
          <w:szCs w:val="22"/>
        </w:rPr>
        <w:t>Świetlica</w:t>
      </w:r>
      <w:r w:rsidRPr="00096DA7">
        <w:rPr>
          <w:rFonts w:ascii="Arial" w:hAnsi="Arial" w:cs="Arial"/>
          <w:sz w:val="22"/>
          <w:szCs w:val="22"/>
        </w:rPr>
        <w:t xml:space="preserve"> – należy przez to rozumieć </w:t>
      </w:r>
      <w:r>
        <w:rPr>
          <w:rFonts w:ascii="Arial" w:hAnsi="Arial" w:cs="Arial"/>
          <w:sz w:val="22"/>
          <w:szCs w:val="22"/>
        </w:rPr>
        <w:t>Świetlica Opiekuńczo -Wychowawcza w Wijewie;</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3) pracownik – należy przez to rozumieć osobę zatrudnioną na podstawie umowy o pracę, umowy o dzieło, umowy zlecenia umowy </w:t>
      </w:r>
      <w:proofErr w:type="spellStart"/>
      <w:r w:rsidRPr="00096DA7">
        <w:rPr>
          <w:rFonts w:ascii="Arial" w:hAnsi="Arial" w:cs="Arial"/>
          <w:sz w:val="22"/>
          <w:szCs w:val="22"/>
        </w:rPr>
        <w:t>wolontariackiej</w:t>
      </w:r>
      <w:proofErr w:type="spellEnd"/>
      <w:r w:rsidRPr="00096DA7">
        <w:rPr>
          <w:rFonts w:ascii="Arial" w:hAnsi="Arial" w:cs="Arial"/>
          <w:sz w:val="22"/>
          <w:szCs w:val="22"/>
        </w:rPr>
        <w:t xml:space="preserve"> w </w:t>
      </w:r>
      <w:r>
        <w:rPr>
          <w:rFonts w:ascii="Arial" w:hAnsi="Arial" w:cs="Arial"/>
          <w:sz w:val="22"/>
          <w:szCs w:val="22"/>
        </w:rPr>
        <w:t>Świetlicy Opiekuńczo Wychowawczej w Brennie;</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4)</w:t>
      </w:r>
      <w:r>
        <w:rPr>
          <w:rFonts w:ascii="Arial" w:hAnsi="Arial" w:cs="Arial"/>
          <w:sz w:val="22"/>
          <w:szCs w:val="22"/>
        </w:rPr>
        <w:t xml:space="preserve"> </w:t>
      </w:r>
      <w:r w:rsidRPr="00096DA7">
        <w:rPr>
          <w:rFonts w:ascii="Arial" w:hAnsi="Arial" w:cs="Arial"/>
          <w:sz w:val="22"/>
          <w:szCs w:val="22"/>
        </w:rPr>
        <w:t>partnerze współpracującym z</w:t>
      </w:r>
      <w:r>
        <w:rPr>
          <w:rFonts w:ascii="Arial" w:hAnsi="Arial" w:cs="Arial"/>
          <w:sz w:val="22"/>
          <w:szCs w:val="22"/>
        </w:rPr>
        <w:t>e</w:t>
      </w:r>
      <w:r w:rsidRPr="00096DA7">
        <w:rPr>
          <w:rFonts w:ascii="Arial" w:hAnsi="Arial" w:cs="Arial"/>
          <w:sz w:val="22"/>
          <w:szCs w:val="22"/>
        </w:rPr>
        <w:t xml:space="preserve"> świetlicą – należy przez to rozumieć osoby wykonujące zadania zlecone na terenie Świetlicy na mocy odrębnych przepisów (np. psycholog i inne osoby);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5) uczestnik – należy przez to rozumieć każdą osobę uczęszczającą w zajęciach placówki;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6) małoletnim – należy przez to rozumieć zgodnie z kodeksem cywilnym osobę od urodzenia do ukończenia 18 roku życia;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7) opiekunie uczestnika – należy przez to rozumieć osobę uprawnioną do reprezentacji </w:t>
      </w:r>
      <w:r>
        <w:rPr>
          <w:rFonts w:ascii="Arial" w:hAnsi="Arial" w:cs="Arial"/>
          <w:sz w:val="22"/>
          <w:szCs w:val="22"/>
        </w:rPr>
        <w:br/>
      </w:r>
      <w:r w:rsidRPr="00096DA7">
        <w:rPr>
          <w:rFonts w:ascii="Arial" w:hAnsi="Arial" w:cs="Arial"/>
          <w:sz w:val="22"/>
          <w:szCs w:val="22"/>
        </w:rPr>
        <w:t xml:space="preserve">i stanowieniu o małoletnim, w szczególności jego przedstawiciel ustawowy;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8) przedstawiciel ustawowy – należy przez to rozumieć rodzica bądź opiekuna posiadającego pełnię władzy rodzicielskiej lub opiekuna prawny (osobę reprezentującą dziecko, ustanowioną przez sąd, w sytuacji, gdy rodzicom nie przysługuje władza rodzicielska lub gdy rodzice nie żyją);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9) zgodzie opiekuna małoletniego – należy przez to rozumieć zgodę co najmniej jednego </w:t>
      </w:r>
      <w:r w:rsidR="00B77319">
        <w:rPr>
          <w:rFonts w:ascii="Arial" w:hAnsi="Arial" w:cs="Arial"/>
          <w:sz w:val="22"/>
          <w:szCs w:val="22"/>
        </w:rPr>
        <w:br/>
      </w:r>
      <w:r w:rsidRPr="00096DA7">
        <w:rPr>
          <w:rFonts w:ascii="Arial" w:hAnsi="Arial" w:cs="Arial"/>
          <w:sz w:val="22"/>
          <w:szCs w:val="22"/>
        </w:rPr>
        <w:t xml:space="preserve">z rodziców małoletniego. Jednak w przypadku braku porozumienia między opiekunami małoletniego należy poinformować ich o konieczności rozstrzygnięcia sprawy przez sąd rodzinny;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10) krzywdzeniu małoletniego – należy rozumieć popełnienie czynu zabronionego lub czynu karalnego na szkodę małoletniego przez jakąkolwiek osobę, w tym pracownika świetlicy, </w:t>
      </w:r>
      <w:r>
        <w:rPr>
          <w:rFonts w:ascii="Arial" w:hAnsi="Arial" w:cs="Arial"/>
          <w:sz w:val="22"/>
          <w:szCs w:val="22"/>
        </w:rPr>
        <w:t>Urzędu</w:t>
      </w:r>
      <w:r w:rsidRPr="00096DA7">
        <w:rPr>
          <w:rFonts w:ascii="Arial" w:hAnsi="Arial" w:cs="Arial"/>
          <w:sz w:val="22"/>
          <w:szCs w:val="22"/>
        </w:rPr>
        <w:t xml:space="preserve"> lub zagrożenie dobra małoletniego, w tym jego zaniedbywanie. Krzywdzeniem jest: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a) przemoc fizyczna –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b) przemoc emocjonalna – to powtarzające się poniżanie, upokarzanie i ośmieszanie małoletniego, nieustanna krytyka, wciąganie małoletniego w konflikt osób dorosłych, manipulowanie nim, brak odpowiedniego wsparcia, stawianie małoletniemu wymagań </w:t>
      </w:r>
      <w:r w:rsidR="00B77319">
        <w:rPr>
          <w:rFonts w:ascii="Arial" w:hAnsi="Arial" w:cs="Arial"/>
          <w:sz w:val="22"/>
          <w:szCs w:val="22"/>
        </w:rPr>
        <w:br/>
      </w:r>
      <w:r w:rsidRPr="00096DA7">
        <w:rPr>
          <w:rFonts w:ascii="Arial" w:hAnsi="Arial" w:cs="Arial"/>
          <w:sz w:val="22"/>
          <w:szCs w:val="22"/>
        </w:rPr>
        <w:t xml:space="preserve">i oczekiwań, którym nie jest on w stanie sprostać,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c) przemoc seksualna – to angażowanie małoletniego w aktywność seksualną przez osobę dorosłą. Wykorzystywanie seksualne odnosi się do </w:t>
      </w:r>
      <w:proofErr w:type="spellStart"/>
      <w:r w:rsidRPr="00096DA7">
        <w:rPr>
          <w:rFonts w:ascii="Arial" w:hAnsi="Arial" w:cs="Arial"/>
          <w:sz w:val="22"/>
          <w:szCs w:val="22"/>
        </w:rPr>
        <w:t>zachowań</w:t>
      </w:r>
      <w:proofErr w:type="spellEnd"/>
      <w:r w:rsidRPr="00096DA7">
        <w:rPr>
          <w:rFonts w:ascii="Arial" w:hAnsi="Arial" w:cs="Arial"/>
          <w:sz w:val="22"/>
          <w:szCs w:val="22"/>
        </w:rPr>
        <w:t xml:space="preserve"> z kontaktem fizycznym (np. dotykanie małoletniego, współżycie z małoletnim) oraz zachowania bez kontaktu fizycznego (np. pokazywanie małoletniemu materiałów pornograficznych, podglądanie, ekshibicjonizm),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lastRenderedPageBreak/>
        <w:t xml:space="preserve">d) przemoc ekonomiczna – to niezapewnianie odpowiednich warunków do rozwoju dziecka, m.in. odpowiedniego odżywiania, ubrania, potrzeb edukacyjnych czy schronienia, w ramach środków dostępnych rodzicom lub opiekunom. Jest to jedna z form zaniedbania,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e) zaniedbywanie – to niezaspokajanie podstawowych potrzeb materialnych i emocjonalnych małoletniego przez rodzica lub opiekuna prawnego, niezapewnienie mu odpowiedniego jedzenia, ubrań, schronienia, opieki medycznej, bezpieczeństwa, braku dozoru nad wypełnianiem obowiązku szkolnego; </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11) dane osobowe uczestnika placówki wsparcia dziennego – należy przez to rozumieć wszelkie informacje umożliwiające identyfikację uczestnika </w:t>
      </w:r>
      <w:r w:rsidR="003C04F1">
        <w:rPr>
          <w:rFonts w:ascii="Arial" w:hAnsi="Arial" w:cs="Arial"/>
          <w:sz w:val="22"/>
          <w:szCs w:val="22"/>
        </w:rPr>
        <w:t>Świetlicy Opiekuńczo-Wychowawczej.</w:t>
      </w:r>
    </w:p>
    <w:p w:rsidR="00096DA7" w:rsidRDefault="00096DA7" w:rsidP="00096DA7">
      <w:pPr>
        <w:pStyle w:val="NormalnyWeb"/>
        <w:shd w:val="clear" w:color="auto" w:fill="FFFFFF"/>
        <w:spacing w:before="0" w:beforeAutospacing="0" w:after="150" w:afterAutospacing="0"/>
        <w:jc w:val="both"/>
        <w:rPr>
          <w:rFonts w:ascii="Arial" w:hAnsi="Arial" w:cs="Arial"/>
          <w:sz w:val="22"/>
          <w:szCs w:val="22"/>
        </w:rPr>
      </w:pPr>
      <w:r w:rsidRPr="00096DA7">
        <w:rPr>
          <w:rFonts w:ascii="Arial" w:hAnsi="Arial" w:cs="Arial"/>
          <w:sz w:val="22"/>
          <w:szCs w:val="22"/>
        </w:rPr>
        <w:t xml:space="preserve">12) osobie odpowiedzialnej za Standardy Ochrony Małoletnich – należy przez to rozumieć wyznaczonego przez </w:t>
      </w:r>
      <w:r w:rsidR="003C04F1">
        <w:rPr>
          <w:rFonts w:ascii="Arial" w:hAnsi="Arial" w:cs="Arial"/>
          <w:sz w:val="22"/>
          <w:szCs w:val="22"/>
        </w:rPr>
        <w:t>Wójta Gminy Wijewo</w:t>
      </w:r>
      <w:r w:rsidRPr="00096DA7">
        <w:rPr>
          <w:rFonts w:ascii="Arial" w:hAnsi="Arial" w:cs="Arial"/>
          <w:sz w:val="22"/>
          <w:szCs w:val="22"/>
        </w:rPr>
        <w:t xml:space="preserve"> pracownika sprawującego nadzór nad realizacją niniejszych Standardów; </w:t>
      </w:r>
    </w:p>
    <w:p w:rsidR="003C04F1" w:rsidRPr="003C04F1" w:rsidRDefault="003C04F1" w:rsidP="003C04F1">
      <w:pPr>
        <w:pStyle w:val="NormalnyWeb"/>
        <w:shd w:val="clear" w:color="auto" w:fill="FFFFFF"/>
        <w:spacing w:before="0" w:beforeAutospacing="0" w:after="150" w:afterAutospacing="0"/>
        <w:jc w:val="center"/>
        <w:rPr>
          <w:rFonts w:ascii="Arial" w:hAnsi="Arial" w:cs="Arial"/>
          <w:b/>
          <w:bCs/>
          <w:sz w:val="22"/>
          <w:szCs w:val="22"/>
        </w:rPr>
      </w:pPr>
      <w:r w:rsidRPr="003C04F1">
        <w:rPr>
          <w:rFonts w:ascii="Arial" w:hAnsi="Arial" w:cs="Arial"/>
          <w:b/>
          <w:bCs/>
          <w:sz w:val="22"/>
          <w:szCs w:val="22"/>
        </w:rPr>
        <w:t>Rozdział 2</w:t>
      </w:r>
      <w:r w:rsidR="001C080F">
        <w:rPr>
          <w:rFonts w:ascii="Arial" w:hAnsi="Arial" w:cs="Arial"/>
          <w:b/>
          <w:bCs/>
          <w:sz w:val="22"/>
          <w:szCs w:val="22"/>
        </w:rPr>
        <w:t>.</w:t>
      </w:r>
      <w:r w:rsidRPr="003C04F1">
        <w:rPr>
          <w:rFonts w:ascii="Arial" w:hAnsi="Arial" w:cs="Arial"/>
          <w:b/>
          <w:bCs/>
          <w:sz w:val="22"/>
          <w:szCs w:val="22"/>
        </w:rPr>
        <w:t xml:space="preserve"> </w:t>
      </w:r>
      <w:r>
        <w:rPr>
          <w:rFonts w:ascii="Arial" w:hAnsi="Arial" w:cs="Arial"/>
          <w:b/>
          <w:bCs/>
          <w:sz w:val="22"/>
          <w:szCs w:val="22"/>
        </w:rPr>
        <w:br/>
      </w:r>
      <w:r w:rsidRPr="003C04F1">
        <w:rPr>
          <w:rFonts w:ascii="Arial" w:hAnsi="Arial" w:cs="Arial"/>
          <w:b/>
          <w:bCs/>
          <w:sz w:val="22"/>
          <w:szCs w:val="22"/>
        </w:rPr>
        <w:t>ZASADY ZAPEWNIAJĄCE BEZPIECZNE RELACJE MIĘDZY UCZESTNIKIEM A PERSONELEM ŚWIETLICY ŚRODOWISKOWEJ</w:t>
      </w:r>
    </w:p>
    <w:p w:rsidR="003C04F1" w:rsidRDefault="003C04F1" w:rsidP="003C04F1">
      <w:pPr>
        <w:pStyle w:val="NormalnyWeb"/>
        <w:shd w:val="clear" w:color="auto" w:fill="FFFFFF"/>
        <w:spacing w:before="0" w:beforeAutospacing="0" w:after="150" w:afterAutospacing="0"/>
        <w:ind w:firstLine="708"/>
        <w:jc w:val="both"/>
        <w:rPr>
          <w:rFonts w:ascii="Arial" w:hAnsi="Arial" w:cs="Arial"/>
          <w:sz w:val="22"/>
          <w:szCs w:val="22"/>
        </w:rPr>
      </w:pPr>
      <w:r w:rsidRPr="003C04F1">
        <w:rPr>
          <w:rFonts w:ascii="Arial" w:hAnsi="Arial" w:cs="Arial"/>
          <w:b/>
          <w:bCs/>
          <w:sz w:val="22"/>
          <w:szCs w:val="22"/>
        </w:rPr>
        <w:t>§ 2.</w:t>
      </w:r>
      <w:r w:rsidRPr="003C04F1">
        <w:rPr>
          <w:rFonts w:ascii="Arial" w:hAnsi="Arial" w:cs="Arial"/>
          <w:sz w:val="22"/>
          <w:szCs w:val="22"/>
        </w:rPr>
        <w:t xml:space="preserve"> 1. Zasady bezpiecznej rekrutacji pracowników: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1) </w:t>
      </w:r>
      <w:r>
        <w:rPr>
          <w:rFonts w:ascii="Arial" w:hAnsi="Arial" w:cs="Arial"/>
          <w:sz w:val="22"/>
          <w:szCs w:val="22"/>
        </w:rPr>
        <w:t>Wójt</w:t>
      </w:r>
      <w:r w:rsidRPr="003C04F1">
        <w:rPr>
          <w:rFonts w:ascii="Arial" w:hAnsi="Arial" w:cs="Arial"/>
          <w:sz w:val="22"/>
          <w:szCs w:val="22"/>
        </w:rPr>
        <w:t xml:space="preserve">, przed nawiązaniem z osobą stosunku pracy lub przed dopuszczeniem osoby do innej działalności związanej z wychowaniem, edukacją, wypoczynkiem, leczeniem uczniów lub </w:t>
      </w:r>
      <w:r w:rsidR="00B77319">
        <w:rPr>
          <w:rFonts w:ascii="Arial" w:hAnsi="Arial" w:cs="Arial"/>
          <w:sz w:val="22"/>
          <w:szCs w:val="22"/>
        </w:rPr>
        <w:br/>
      </w:r>
      <w:r w:rsidRPr="003C04F1">
        <w:rPr>
          <w:rFonts w:ascii="Arial" w:hAnsi="Arial" w:cs="Arial"/>
          <w:sz w:val="22"/>
          <w:szCs w:val="22"/>
        </w:rPr>
        <w:t xml:space="preserve">z opieką nad nimi, zobowiązany jest do uzyskania informacji, czy dane tej osoby są zamieszczone w Rejestrze z dostępem ograniczonym lub Rejestrze osób, w stosunku do których Państwowa Komisja do spraw przeciwdziałania wykorzystaniu seksualnemu małoletnich poniżej lat 15 wydała postanowienie o wpisie w Rejestr;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2) </w:t>
      </w:r>
      <w:r>
        <w:rPr>
          <w:rFonts w:ascii="Arial" w:hAnsi="Arial" w:cs="Arial"/>
          <w:sz w:val="22"/>
          <w:szCs w:val="22"/>
        </w:rPr>
        <w:t>Wójt lub osoba uprawniana</w:t>
      </w:r>
      <w:r w:rsidRPr="003C04F1">
        <w:rPr>
          <w:rFonts w:ascii="Arial" w:hAnsi="Arial" w:cs="Arial"/>
          <w:sz w:val="22"/>
          <w:szCs w:val="22"/>
        </w:rPr>
        <w:t xml:space="preserve"> uzyskuje informacje z Rejestru z dostępem ograniczonym za pośrednictwem systemu teleinformatycznego prowadzonego przez Ministra Sprawiedliwości. W pierwszej kolejności należy założyć konto w systemie teleinformatycznym. Konto podlega aktywacji dokonywanej przez biuro informacji;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3) rejestr osób, w stosunku do których Państwowa Komisja do spraw przeciwdziałania wykorzystaniu seksualnemu małoletnich poniżej lat 15 wydała postanowienie o wpisie </w:t>
      </w:r>
      <w:r>
        <w:rPr>
          <w:rFonts w:ascii="Arial" w:hAnsi="Arial" w:cs="Arial"/>
          <w:sz w:val="22"/>
          <w:szCs w:val="22"/>
        </w:rPr>
        <w:br/>
      </w:r>
      <w:r w:rsidRPr="003C04F1">
        <w:rPr>
          <w:rFonts w:ascii="Arial" w:hAnsi="Arial" w:cs="Arial"/>
          <w:sz w:val="22"/>
          <w:szCs w:val="22"/>
        </w:rPr>
        <w:t xml:space="preserve">w Rejestr, jest ogólnodostępny - nie wymaga zakładania konta;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4) informacje zwrotne otrzymane z systemu teleinformatycznego </w:t>
      </w:r>
      <w:r>
        <w:rPr>
          <w:rFonts w:ascii="Arial" w:hAnsi="Arial" w:cs="Arial"/>
          <w:sz w:val="22"/>
          <w:szCs w:val="22"/>
        </w:rPr>
        <w:t xml:space="preserve">Wójt lub osoba uprawniona </w:t>
      </w:r>
      <w:r w:rsidRPr="003C04F1">
        <w:rPr>
          <w:rFonts w:ascii="Arial" w:hAnsi="Arial" w:cs="Arial"/>
          <w:sz w:val="22"/>
          <w:szCs w:val="22"/>
        </w:rPr>
        <w:t xml:space="preserve">drukuje i składa do części A akt osobowych, związanych z nawiązaniem stosunku pracy. To samo dotyczy Rejestru osób, w stosunku do których Państwowa Komisja do spraw wyjaśniania przypadków czynności skierowanych przeciwko wolności seksualnej </w:t>
      </w:r>
      <w:r>
        <w:rPr>
          <w:rFonts w:ascii="Arial" w:hAnsi="Arial" w:cs="Arial"/>
          <w:sz w:val="22"/>
          <w:szCs w:val="22"/>
        </w:rPr>
        <w:br/>
      </w:r>
      <w:r w:rsidRPr="003C04F1">
        <w:rPr>
          <w:rFonts w:ascii="Arial" w:hAnsi="Arial" w:cs="Arial"/>
          <w:sz w:val="22"/>
          <w:szCs w:val="22"/>
        </w:rPr>
        <w:t xml:space="preserve">i obyczajności wobec małoletniego poniżej lat 15, wydała postanowienie o wpisie w Rejestr. Przy czym w przypadku tego drugiego Rejestru wystarczy wydrukować stronę internetową, na której widnieje komunikat, że dana osoba nie figuruje w rejestrze;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5) </w:t>
      </w:r>
      <w:r>
        <w:rPr>
          <w:rFonts w:ascii="Arial" w:hAnsi="Arial" w:cs="Arial"/>
          <w:sz w:val="22"/>
          <w:szCs w:val="22"/>
        </w:rPr>
        <w:t>Wójt</w:t>
      </w:r>
      <w:r w:rsidRPr="003C04F1">
        <w:rPr>
          <w:rFonts w:ascii="Arial" w:hAnsi="Arial" w:cs="Arial"/>
          <w:sz w:val="22"/>
          <w:szCs w:val="22"/>
        </w:rPr>
        <w:t xml:space="preserve"> od kandydata pobiera informację z Krajowego Rejestru Karnego </w:t>
      </w:r>
      <w:r>
        <w:rPr>
          <w:rFonts w:ascii="Arial" w:hAnsi="Arial" w:cs="Arial"/>
          <w:sz w:val="22"/>
          <w:szCs w:val="22"/>
        </w:rPr>
        <w:br/>
      </w:r>
      <w:r w:rsidRPr="003C04F1">
        <w:rPr>
          <w:rFonts w:ascii="Arial" w:hAnsi="Arial" w:cs="Arial"/>
          <w:sz w:val="22"/>
          <w:szCs w:val="22"/>
        </w:rPr>
        <w:t xml:space="preserve">o niekaralności;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6)</w:t>
      </w:r>
      <w:r>
        <w:rPr>
          <w:rFonts w:ascii="Arial" w:hAnsi="Arial" w:cs="Arial"/>
          <w:sz w:val="22"/>
          <w:szCs w:val="22"/>
        </w:rPr>
        <w:t xml:space="preserve"> J</w:t>
      </w:r>
      <w:r w:rsidRPr="003C04F1">
        <w:rPr>
          <w:rFonts w:ascii="Arial" w:hAnsi="Arial" w:cs="Arial"/>
          <w:sz w:val="22"/>
          <w:szCs w:val="22"/>
        </w:rPr>
        <w:t xml:space="preserve">eżeli kandydat posiada obywatelstwo inne niż polskie wówczas powinien przedłożyć również informację z rejestru karnego państwa, którego jest obywatelem, uzyskiwaną do celów działalności zawodowej lub </w:t>
      </w:r>
      <w:proofErr w:type="spellStart"/>
      <w:r w:rsidRPr="003C04F1">
        <w:rPr>
          <w:rFonts w:ascii="Arial" w:hAnsi="Arial" w:cs="Arial"/>
          <w:sz w:val="22"/>
          <w:szCs w:val="22"/>
        </w:rPr>
        <w:t>wolontariackiej</w:t>
      </w:r>
      <w:proofErr w:type="spellEnd"/>
      <w:r w:rsidRPr="003C04F1">
        <w:rPr>
          <w:rFonts w:ascii="Arial" w:hAnsi="Arial" w:cs="Arial"/>
          <w:sz w:val="22"/>
          <w:szCs w:val="22"/>
        </w:rPr>
        <w:t xml:space="preserve"> związanej z kontaktami </w:t>
      </w:r>
      <w:r>
        <w:rPr>
          <w:rFonts w:ascii="Arial" w:hAnsi="Arial" w:cs="Arial"/>
          <w:sz w:val="22"/>
          <w:szCs w:val="22"/>
        </w:rPr>
        <w:br/>
      </w:r>
      <w:r w:rsidRPr="003C04F1">
        <w:rPr>
          <w:rFonts w:ascii="Arial" w:hAnsi="Arial" w:cs="Arial"/>
          <w:sz w:val="22"/>
          <w:szCs w:val="22"/>
        </w:rPr>
        <w:t xml:space="preserve">z małoletnimi, bądź informację z rejestru karnego, jeżeli prawo tego państwa nie przewiduje wydawania informacji dla wyżej wymienionych celów; </w:t>
      </w:r>
    </w:p>
    <w:p w:rsidR="003C04F1"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t xml:space="preserve">7) </w:t>
      </w:r>
      <w:r>
        <w:rPr>
          <w:rFonts w:ascii="Arial" w:hAnsi="Arial" w:cs="Arial"/>
          <w:sz w:val="22"/>
          <w:szCs w:val="22"/>
        </w:rPr>
        <w:t>Wójt</w:t>
      </w:r>
      <w:r w:rsidRPr="003C04F1">
        <w:rPr>
          <w:rFonts w:ascii="Arial" w:hAnsi="Arial" w:cs="Arial"/>
          <w:sz w:val="22"/>
          <w:szCs w:val="22"/>
        </w:rPr>
        <w:t xml:space="preserve"> pobiera od kandydata oświadczenie o państwie/państwach (innych niż Rzeczypospolita Polska), w których zamieszkiwał w ostatnich 20 latach pod rygorem odpowiedzialności karnej; </w:t>
      </w:r>
    </w:p>
    <w:p w:rsidR="00096DA7" w:rsidRDefault="003C04F1" w:rsidP="00EA2A14">
      <w:pPr>
        <w:pStyle w:val="NormalnyWeb"/>
        <w:shd w:val="clear" w:color="auto" w:fill="FFFFFF"/>
        <w:spacing w:before="0" w:beforeAutospacing="0" w:after="150" w:afterAutospacing="0"/>
        <w:jc w:val="both"/>
        <w:rPr>
          <w:rFonts w:ascii="Arial" w:hAnsi="Arial" w:cs="Arial"/>
          <w:sz w:val="22"/>
          <w:szCs w:val="22"/>
        </w:rPr>
      </w:pPr>
      <w:r w:rsidRPr="003C04F1">
        <w:rPr>
          <w:rFonts w:ascii="Arial" w:hAnsi="Arial" w:cs="Arial"/>
          <w:sz w:val="22"/>
          <w:szCs w:val="22"/>
        </w:rPr>
        <w:lastRenderedPageBreak/>
        <w:t xml:space="preserve">8) </w:t>
      </w:r>
      <w:r>
        <w:rPr>
          <w:rFonts w:ascii="Arial" w:hAnsi="Arial" w:cs="Arial"/>
          <w:sz w:val="22"/>
          <w:szCs w:val="22"/>
        </w:rPr>
        <w:t>J</w:t>
      </w:r>
      <w:r w:rsidRPr="003C04F1">
        <w:rPr>
          <w:rFonts w:ascii="Arial" w:hAnsi="Arial" w:cs="Arial"/>
          <w:sz w:val="22"/>
          <w:szCs w:val="22"/>
        </w:rPr>
        <w:t xml:space="preserve">eżeli prawo państwa, z którego ma być przedłożona informacja o niekaralności nie przewiduje wydawania takiej informacji lub nie prowadzi rejestru karnego, wówczas kandydat składa, pod rygorem odpowiedzialności karnej, oświadczenie o tym fakcie wraz </w:t>
      </w:r>
      <w:r>
        <w:rPr>
          <w:rFonts w:ascii="Arial" w:hAnsi="Arial" w:cs="Arial"/>
          <w:sz w:val="22"/>
          <w:szCs w:val="22"/>
        </w:rPr>
        <w:br/>
      </w:r>
      <w:r w:rsidRPr="003C04F1">
        <w:rPr>
          <w:rFonts w:ascii="Arial" w:hAnsi="Arial" w:cs="Arial"/>
          <w:sz w:val="22"/>
          <w:szCs w:val="22"/>
        </w:rPr>
        <w:t xml:space="preserve">z oświadczeniem, że nie był prawomocnie skazany oraz nie wydano wobec niego innego orzeczenia, w którym stwierdzono, iż dopuścił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b/>
          <w:bCs/>
          <w:sz w:val="22"/>
          <w:szCs w:val="22"/>
        </w:rPr>
        <w:t>§ 3.</w:t>
      </w:r>
      <w:r w:rsidRPr="00EA2A14">
        <w:rPr>
          <w:rFonts w:ascii="Arial" w:hAnsi="Arial" w:cs="Arial"/>
          <w:sz w:val="22"/>
          <w:szCs w:val="22"/>
        </w:rPr>
        <w:t xml:space="preserve"> 1. Zasady bezpiecznych relacji personelu </w:t>
      </w:r>
      <w:r>
        <w:rPr>
          <w:rFonts w:ascii="Arial" w:hAnsi="Arial" w:cs="Arial"/>
          <w:sz w:val="22"/>
          <w:szCs w:val="22"/>
        </w:rPr>
        <w:t>Urzędu</w:t>
      </w:r>
      <w:r w:rsidRPr="00EA2A14">
        <w:rPr>
          <w:rFonts w:ascii="Arial" w:hAnsi="Arial" w:cs="Arial"/>
          <w:sz w:val="22"/>
          <w:szCs w:val="22"/>
        </w:rPr>
        <w:t xml:space="preserve"> i Świetlicy z jego uczestnikami: </w:t>
      </w:r>
      <w:r>
        <w:rPr>
          <w:rFonts w:ascii="Arial" w:hAnsi="Arial" w:cs="Arial"/>
          <w:sz w:val="22"/>
          <w:szCs w:val="22"/>
        </w:rPr>
        <w:br/>
      </w:r>
      <w:r w:rsidRPr="00EA2A14">
        <w:rPr>
          <w:rFonts w:ascii="Arial" w:hAnsi="Arial" w:cs="Arial"/>
          <w:sz w:val="22"/>
          <w:szCs w:val="22"/>
        </w:rPr>
        <w:t xml:space="preserve">1) podstawową zasadą wszystkich czynności podejmowanych przez personel jest działanie dla dobra uczestnika i w jego interesie. Personel traktuje uczestnika z szacunkiem oraz uwzględnia jego godność i potrzeby. Niedopuszczalne jest stosowanie przemocy wobec uczestnika w jakiejkolwiek formie;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2) zasady bezpiecznych relacji personelu z uczestnikami obowiązują wszystkich pracowników, stażystów i wolontariuszy;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2. Pracownik Świetlicy zobowiązany jest do utrzymywania profesjonalnej relacji </w:t>
      </w:r>
      <w:r w:rsidR="00B77319">
        <w:rPr>
          <w:rFonts w:ascii="Arial" w:hAnsi="Arial" w:cs="Arial"/>
          <w:sz w:val="22"/>
          <w:szCs w:val="22"/>
        </w:rPr>
        <w:br/>
      </w:r>
      <w:r w:rsidRPr="00EA2A14">
        <w:rPr>
          <w:rFonts w:ascii="Arial" w:hAnsi="Arial" w:cs="Arial"/>
          <w:sz w:val="22"/>
          <w:szCs w:val="22"/>
        </w:rPr>
        <w:t xml:space="preserve">z uczestnikami i każdorazowego rozważenia, czy jego reakcja, komunikat bądź działanie wobec uczestnika są odpowiednie do sytuacji, bezpieczne, uzasadnione i sprawiedliwe wobec innych uczestników.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3. Pracownik Świetlicy w kontakcie z uczestnikami: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1) zachowuje cierpliwość i odnosi się do uczestnika z szacunkiem;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2) uważnie wysłuchuje uczestników i stara się udzielać im odpowiedzi dostosowanej do sytuacji i ich wieku;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3) nie zawstydza uczestnika, nie lekceważy, nie upokarza i nie obraża;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4) nie krzyczy, chyba że wymaga tego sytuacja niebezpieczna (np. ostrzeżenie);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5) nie ujawnia drażliwych informacji o uczestniku osobom do tego nieuprawnionym, dotyczy to również ujawniania jego wizerunku. Konwencja o Prawach Dziecka przyjęta przez Zgromadzenie Ogólne Narodów Zjednoczonych z dnia 20 listopada 1089.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4. Decyzje dotyczące uczestnika powinny zawsze uwzględniać jego oczekiwania, ale również brać pod uwagę bezpieczeństwo pozostałych uczestników.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5. Uczestnik ma prawo do prywatności, odstąpienie od zasad poufności każdorazowo musi być uzasadnione, a uczestnik o takim fakcie powinien być jak najszybciej poinformowany.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6. W przypadku konieczności rozmowy z uczestnikiem na osobności, pracownik powinien pozostawić uchylone drzwi bądź poprosić o ile to możliwe innego pracownika </w:t>
      </w:r>
      <w:r w:rsidR="00B77319">
        <w:rPr>
          <w:rFonts w:ascii="Arial" w:hAnsi="Arial" w:cs="Arial"/>
          <w:sz w:val="22"/>
          <w:szCs w:val="22"/>
        </w:rPr>
        <w:br/>
      </w:r>
      <w:r w:rsidRPr="00EA2A14">
        <w:rPr>
          <w:rFonts w:ascii="Arial" w:hAnsi="Arial" w:cs="Arial"/>
          <w:sz w:val="22"/>
          <w:szCs w:val="22"/>
        </w:rPr>
        <w:t xml:space="preserve">o uczestniczenie w rozmowie (przepis nie dotyczy szczególnych pracowników, w tym np. psychologa).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7. Pracownikowi Świetlicy nie wolno w obecności uczestników niestosownie żartować, używać wulgaryzmów, wykonywać obraźliwych gestów, wypowiadać treści o zabarwieniu seksualnym.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8. Pracownikowi Świetlicy nie wolno wykorzystywać przewagi fizycznej ani stosować gróźb.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lastRenderedPageBreak/>
        <w:t xml:space="preserve">9. Pracownik Świetlicy zobowiązany jest do równego traktowania uczestników, niezależnie od ich płci, orientacji seksualnej, wyznania, pochodzenia etnicznego czy też niepełnosprawności.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10. Pracownik Świetlicy zobowiązany jest do zachowania w poufności informacji uzyskanych w związku z pełnioną funkcją lub wykonywaną pracą, dotyczących zdrowia, potrzeb rozwojowych i edukacyjnych, możliwości psychofizycznych, seksualności, orientacji seksualnej, pochodzenia rasowego lub etnicznego, poglądów politycznych, przekonań religijnych lub światopoglądów uczestników.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11. Pracownik Świetlicy nie może utrwalać wizerunków uczniów w celach prywatnych, również zawodowych, jeżeli opiekun uczestnika nie wyraził na to zgody.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12. Pracownikowi zabrania się przyjmowania prezentów od uczestników oraz ich opiekunów. Wyjątki stanowią drobne, okazjonalne podarunki związane ze świętami np. prezentów składkowych, kwiatów, czekoladek, itp.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b/>
          <w:bCs/>
          <w:sz w:val="22"/>
          <w:szCs w:val="22"/>
        </w:rPr>
        <w:t>§ 4.</w:t>
      </w:r>
      <w:r w:rsidRPr="00EA2A14">
        <w:rPr>
          <w:rFonts w:ascii="Arial" w:hAnsi="Arial" w:cs="Arial"/>
          <w:sz w:val="22"/>
          <w:szCs w:val="22"/>
        </w:rPr>
        <w:t xml:space="preserve"> Pracownikowi Świetlicy bezwzględnie zabrania się (pod groźbą kary, w tym więzienia i utraty pracy):</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1) nawiązywać relacji seksualnych z uczestnikiem;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2) składać uczestnikowi propozycji o charakterze seksualnym i pornograficznym, w tym również udostępniania takich treści;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3) proponować uczestnikom alkoholu, wyrobów tytoniowych i innych używek (narkotyków, lub tzw. dopalaczy).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b/>
          <w:bCs/>
          <w:sz w:val="22"/>
          <w:szCs w:val="22"/>
        </w:rPr>
        <w:t>§ 5.</w:t>
      </w:r>
      <w:r w:rsidRPr="00EA2A14">
        <w:rPr>
          <w:rFonts w:ascii="Arial" w:hAnsi="Arial" w:cs="Arial"/>
          <w:sz w:val="22"/>
          <w:szCs w:val="22"/>
        </w:rPr>
        <w:t xml:space="preserve"> 1. Pracownik zobowiązany jest do zapewnienia uczestnikom, że w sytuacji, kiedy poczują się niekomfortowo otrzymają stosowną pomoc, zgodną z instrukcją jej udzielania.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2. Wychowawcy placówki zobowiązani są do przedstawienia uczestnikom Standardów Ochrony Małoletnich, które obowiązują w Świetlicy „Opiekuńczo-Wychowawczej” </w:t>
      </w:r>
      <w:r w:rsidR="00B77319">
        <w:rPr>
          <w:rFonts w:ascii="Arial" w:hAnsi="Arial" w:cs="Arial"/>
          <w:sz w:val="22"/>
          <w:szCs w:val="22"/>
        </w:rPr>
        <w:br/>
      </w:r>
      <w:r w:rsidRPr="00EA2A14">
        <w:rPr>
          <w:rFonts w:ascii="Arial" w:hAnsi="Arial" w:cs="Arial"/>
          <w:sz w:val="22"/>
          <w:szCs w:val="22"/>
        </w:rPr>
        <w:t xml:space="preserve">i zapewnienia ich, iż otrzymają odpowiednią pomoc.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3. W przypadku, kiedy pracownik zauważy niepokojące zachowanie lub sytuację, zobowiązany jest postępować zgodnie z instrukcją postępowania, obligatoryjnie w przypadku delikatnych spraw, gdzie jest podejrzenie o nieprzestrzeganiu Standardów do poinformowania </w:t>
      </w:r>
      <w:r w:rsidR="00B77319">
        <w:rPr>
          <w:rFonts w:ascii="Arial" w:hAnsi="Arial" w:cs="Arial"/>
          <w:sz w:val="22"/>
          <w:szCs w:val="22"/>
        </w:rPr>
        <w:t>Wójta</w:t>
      </w:r>
      <w:r w:rsidRPr="00EA2A14">
        <w:rPr>
          <w:rFonts w:ascii="Arial" w:hAnsi="Arial" w:cs="Arial"/>
          <w:sz w:val="22"/>
          <w:szCs w:val="22"/>
        </w:rPr>
        <w:t xml:space="preserve"> (np. zauroczenie ucznia w pracowniku, bądź pracownika w uczniu).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b/>
          <w:bCs/>
          <w:sz w:val="22"/>
          <w:szCs w:val="22"/>
        </w:rPr>
        <w:t>§ 6.</w:t>
      </w:r>
      <w:r w:rsidRPr="00EA2A14">
        <w:rPr>
          <w:rFonts w:ascii="Arial" w:hAnsi="Arial" w:cs="Arial"/>
          <w:sz w:val="22"/>
          <w:szCs w:val="22"/>
        </w:rPr>
        <w:t xml:space="preserve"> 1. Każde, </w:t>
      </w:r>
      <w:proofErr w:type="spellStart"/>
      <w:r w:rsidRPr="00EA2A14">
        <w:rPr>
          <w:rFonts w:ascii="Arial" w:hAnsi="Arial" w:cs="Arial"/>
          <w:sz w:val="22"/>
          <w:szCs w:val="22"/>
        </w:rPr>
        <w:t>przemocowe</w:t>
      </w:r>
      <w:proofErr w:type="spellEnd"/>
      <w:r w:rsidRPr="00EA2A14">
        <w:rPr>
          <w:rFonts w:ascii="Arial" w:hAnsi="Arial" w:cs="Arial"/>
          <w:sz w:val="22"/>
          <w:szCs w:val="22"/>
        </w:rPr>
        <w:t xml:space="preserve"> zachowanie wobec uczestnika jest niedozwolone.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2. Nie można uczestnika popychać, bić, szturchać, itp.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3. Pracownikowi nie wolno dotykać uczestnika w sposób, który mógłby zostać nieprawidłowo zinterpretowany. Jeśli w odczuciu pracownika, uczestnik potrzebuje np. przytulenia, powinien mieć każdorazowo uzasadnienie zaistniałej sytuacji oraz swojego zachowania względem uczestnika.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4. Kontakt fizyczny z uczestnikiem nigdy nie może być niejawny bądź ukrywany, wiązać się z jakąkolwiek gratyfikacją ani wynikać z relacji władzy.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5. Pracownik nie powinien angażować się w zabawy typu: łaskotanie, udawane walki, brutalne zabawy fizyczne itp.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6. Pracownik, który ma świadomość, iż uczestnik doznał jakiejś krzywdy np. znęcania fizycznego lub wykorzystania seksualnego, zobowiązany jest do zachowania szczególnej ostrożności w kontaktach z uczestnikiem, wykazując zrozumienie i wyczucie.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7. Niedopuszczalne jest również spanie pracownika w jednym łóżku lub pokoju </w:t>
      </w:r>
      <w:r w:rsidR="00B77319">
        <w:rPr>
          <w:rFonts w:ascii="Arial" w:hAnsi="Arial" w:cs="Arial"/>
          <w:sz w:val="22"/>
          <w:szCs w:val="22"/>
        </w:rPr>
        <w:br/>
      </w:r>
      <w:r w:rsidRPr="00EA2A14">
        <w:rPr>
          <w:rFonts w:ascii="Arial" w:hAnsi="Arial" w:cs="Arial"/>
          <w:sz w:val="22"/>
          <w:szCs w:val="22"/>
        </w:rPr>
        <w:t xml:space="preserve">z uczestnikiem podczas wycieczek.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lastRenderedPageBreak/>
        <w:t xml:space="preserve">8. W uzasadnionych przypadkach dopuszczalny jest kontakt fizyczny pracownika </w:t>
      </w:r>
      <w:r w:rsidR="00B77319">
        <w:rPr>
          <w:rFonts w:ascii="Arial" w:hAnsi="Arial" w:cs="Arial"/>
          <w:sz w:val="22"/>
          <w:szCs w:val="22"/>
        </w:rPr>
        <w:br/>
      </w:r>
      <w:r w:rsidRPr="00EA2A14">
        <w:rPr>
          <w:rFonts w:ascii="Arial" w:hAnsi="Arial" w:cs="Arial"/>
          <w:sz w:val="22"/>
          <w:szCs w:val="22"/>
        </w:rPr>
        <w:t>z uczestnikiem. Do sytuacji takich zaliczyć można:</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1) pomoc uczestnikowi niepełnosprawnemu w czynnościach higienicznych, jeśli typ niepełnosprawności tego wymaga, a uczestnik/ jego opiekun wyrazi zgodę;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2) pomoc uczestnikowi niepełnosprawnemu w spożywaniu posiłków; </w:t>
      </w:r>
    </w:p>
    <w:p w:rsidR="00EA2A14" w:rsidRDefault="00EA2A14" w:rsidP="00EA2A14">
      <w:pPr>
        <w:pStyle w:val="NormalnyWeb"/>
        <w:shd w:val="clear" w:color="auto" w:fill="FFFFFF"/>
        <w:spacing w:before="0" w:beforeAutospacing="0" w:after="150" w:afterAutospacing="0"/>
        <w:jc w:val="both"/>
        <w:rPr>
          <w:rFonts w:ascii="Arial" w:hAnsi="Arial" w:cs="Arial"/>
          <w:sz w:val="22"/>
          <w:szCs w:val="22"/>
        </w:rPr>
      </w:pPr>
      <w:r w:rsidRPr="00EA2A14">
        <w:rPr>
          <w:rFonts w:ascii="Arial" w:hAnsi="Arial" w:cs="Arial"/>
          <w:sz w:val="22"/>
          <w:szCs w:val="22"/>
        </w:rPr>
        <w:t xml:space="preserve">3) pomoc uczestnikowi niepełnosprawnemu w poruszaniu się po świetlicy i terenie wokół niej.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b/>
          <w:bCs/>
          <w:sz w:val="22"/>
          <w:szCs w:val="22"/>
        </w:rPr>
        <w:t>§ 7.</w:t>
      </w:r>
      <w:r w:rsidRPr="00EA2A14">
        <w:rPr>
          <w:rFonts w:ascii="Arial" w:hAnsi="Arial" w:cs="Arial"/>
          <w:sz w:val="22"/>
          <w:szCs w:val="22"/>
        </w:rPr>
        <w:t xml:space="preserve"> 1. Kontakt poza godzinami pracy z uczestnikami jest co do zasady zabroniony.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2. Nie wolno zapraszać uczestników do swojego miejsca zamieszkania, spotkania </w:t>
      </w:r>
      <w:r w:rsidR="00B77319">
        <w:rPr>
          <w:rFonts w:ascii="Arial" w:hAnsi="Arial" w:cs="Arial"/>
          <w:sz w:val="22"/>
          <w:szCs w:val="22"/>
        </w:rPr>
        <w:br/>
      </w:r>
      <w:r w:rsidRPr="00EA2A14">
        <w:rPr>
          <w:rFonts w:ascii="Arial" w:hAnsi="Arial" w:cs="Arial"/>
          <w:sz w:val="22"/>
          <w:szCs w:val="22"/>
        </w:rPr>
        <w:t>z uczestnikiem lub też jego opiekunem powinny odbywać się na terenie Świetlicy</w:t>
      </w:r>
      <w:r w:rsidR="00B77319">
        <w:rPr>
          <w:rFonts w:ascii="Arial" w:hAnsi="Arial" w:cs="Arial"/>
          <w:sz w:val="22"/>
          <w:szCs w:val="22"/>
        </w:rPr>
        <w:t>.</w:t>
      </w:r>
      <w:r w:rsidRPr="00EA2A14">
        <w:rPr>
          <w:rFonts w:ascii="Arial" w:hAnsi="Arial" w:cs="Arial"/>
          <w:sz w:val="22"/>
          <w:szCs w:val="22"/>
        </w:rPr>
        <w:t xml:space="preserve">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3. Jeśli zachodzi konieczność kontaktu z uczestnikiem, opiekunem lub też wychowawcą placówki poza godzinami pracy Świetlicy lub </w:t>
      </w:r>
      <w:r>
        <w:rPr>
          <w:rFonts w:ascii="Arial" w:hAnsi="Arial" w:cs="Arial"/>
          <w:sz w:val="22"/>
          <w:szCs w:val="22"/>
        </w:rPr>
        <w:t>Urzędu</w:t>
      </w:r>
      <w:r w:rsidRPr="00EA2A14">
        <w:rPr>
          <w:rFonts w:ascii="Arial" w:hAnsi="Arial" w:cs="Arial"/>
          <w:sz w:val="22"/>
          <w:szCs w:val="22"/>
        </w:rPr>
        <w:t xml:space="preserve">, dozwolone są środki: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1) służbowy telefon;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2) służbowy e-mail;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3) służbowy komunikator. </w:t>
      </w:r>
    </w:p>
    <w:p w:rsidR="00EA2A14"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4. Jeśli pracownik musi spotkać się z uczestnikiem poza godzinami pracy Świetlicy lub </w:t>
      </w:r>
      <w:r>
        <w:rPr>
          <w:rFonts w:ascii="Arial" w:hAnsi="Arial" w:cs="Arial"/>
          <w:sz w:val="22"/>
          <w:szCs w:val="22"/>
        </w:rPr>
        <w:t>Urzędu</w:t>
      </w:r>
      <w:r w:rsidRPr="00EA2A14">
        <w:rPr>
          <w:rFonts w:ascii="Arial" w:hAnsi="Arial" w:cs="Arial"/>
          <w:sz w:val="22"/>
          <w:szCs w:val="22"/>
        </w:rPr>
        <w:t xml:space="preserve"> (lub jego opiekunem), wymagane jest poinformowanie o tym fakcie </w:t>
      </w:r>
      <w:r w:rsidR="00A714CC">
        <w:rPr>
          <w:rFonts w:ascii="Arial" w:hAnsi="Arial" w:cs="Arial"/>
          <w:sz w:val="22"/>
          <w:szCs w:val="22"/>
        </w:rPr>
        <w:t>wójta</w:t>
      </w:r>
      <w:r w:rsidRPr="00EA2A14">
        <w:rPr>
          <w:rFonts w:ascii="Arial" w:hAnsi="Arial" w:cs="Arial"/>
          <w:sz w:val="22"/>
          <w:szCs w:val="22"/>
        </w:rPr>
        <w:t xml:space="preserve">, </w:t>
      </w:r>
      <w:r w:rsidR="00B77319">
        <w:rPr>
          <w:rFonts w:ascii="Arial" w:hAnsi="Arial" w:cs="Arial"/>
          <w:sz w:val="22"/>
          <w:szCs w:val="22"/>
        </w:rPr>
        <w:br/>
      </w:r>
      <w:r w:rsidRPr="00EA2A14">
        <w:rPr>
          <w:rFonts w:ascii="Arial" w:hAnsi="Arial" w:cs="Arial"/>
          <w:sz w:val="22"/>
          <w:szCs w:val="22"/>
        </w:rPr>
        <w:t xml:space="preserve">a opiekun musi wyrazić na taki kontakt zgodę. </w:t>
      </w:r>
    </w:p>
    <w:p w:rsidR="003C04F1" w:rsidRDefault="00EA2A14" w:rsidP="00EA2A14">
      <w:pPr>
        <w:pStyle w:val="NormalnyWeb"/>
        <w:shd w:val="clear" w:color="auto" w:fill="FFFFFF"/>
        <w:spacing w:before="0" w:beforeAutospacing="0" w:after="150" w:afterAutospacing="0"/>
        <w:ind w:firstLine="708"/>
        <w:jc w:val="both"/>
        <w:rPr>
          <w:rFonts w:ascii="Arial" w:hAnsi="Arial" w:cs="Arial"/>
          <w:sz w:val="22"/>
          <w:szCs w:val="22"/>
        </w:rPr>
      </w:pPr>
      <w:r w:rsidRPr="00EA2A14">
        <w:rPr>
          <w:rFonts w:ascii="Arial" w:hAnsi="Arial" w:cs="Arial"/>
          <w:sz w:val="22"/>
          <w:szCs w:val="22"/>
        </w:rPr>
        <w:t xml:space="preserve">5. W przypadku, gdy pracownika łączą z uczestnikiem lub jego opiekunem relacje rodzinne lub towarzyskie, zobowiązany on jest do zachowania pełnej poufności, </w:t>
      </w:r>
      <w:r w:rsidR="00B77319">
        <w:rPr>
          <w:rFonts w:ascii="Arial" w:hAnsi="Arial" w:cs="Arial"/>
          <w:sz w:val="22"/>
          <w:szCs w:val="22"/>
        </w:rPr>
        <w:br/>
      </w:r>
      <w:r w:rsidRPr="00EA2A14">
        <w:rPr>
          <w:rFonts w:ascii="Arial" w:hAnsi="Arial" w:cs="Arial"/>
          <w:sz w:val="22"/>
          <w:szCs w:val="22"/>
        </w:rPr>
        <w:t>w szczególności do utrzymania w tajemnicy spraw dotyczących innych uczestników, opiekunów i pracowników.</w:t>
      </w:r>
    </w:p>
    <w:p w:rsidR="00B77319" w:rsidRDefault="00B77319" w:rsidP="00B77319">
      <w:pPr>
        <w:pStyle w:val="NormalnyWeb"/>
        <w:shd w:val="clear" w:color="auto" w:fill="FFFFFF"/>
        <w:spacing w:before="0" w:beforeAutospacing="0" w:after="150" w:afterAutospacing="0"/>
        <w:jc w:val="center"/>
        <w:rPr>
          <w:rFonts w:ascii="Arial" w:hAnsi="Arial" w:cs="Arial"/>
          <w:sz w:val="22"/>
          <w:szCs w:val="22"/>
        </w:rPr>
      </w:pPr>
      <w:r w:rsidRPr="00B77319">
        <w:rPr>
          <w:rFonts w:ascii="Arial" w:hAnsi="Arial" w:cs="Arial"/>
          <w:b/>
          <w:bCs/>
          <w:sz w:val="22"/>
          <w:szCs w:val="22"/>
        </w:rPr>
        <w:t>Rozdział 3</w:t>
      </w:r>
      <w:r w:rsidR="001C080F">
        <w:rPr>
          <w:rFonts w:ascii="Arial" w:hAnsi="Arial" w:cs="Arial"/>
          <w:b/>
          <w:bCs/>
          <w:sz w:val="22"/>
          <w:szCs w:val="22"/>
        </w:rPr>
        <w:t>.</w:t>
      </w:r>
      <w:r w:rsidRPr="00B77319">
        <w:rPr>
          <w:rFonts w:ascii="Arial" w:hAnsi="Arial" w:cs="Arial"/>
          <w:b/>
          <w:bCs/>
          <w:sz w:val="22"/>
          <w:szCs w:val="22"/>
        </w:rPr>
        <w:t xml:space="preserve"> </w:t>
      </w:r>
      <w:r>
        <w:rPr>
          <w:rFonts w:ascii="Arial" w:hAnsi="Arial" w:cs="Arial"/>
          <w:b/>
          <w:bCs/>
          <w:sz w:val="22"/>
          <w:szCs w:val="22"/>
        </w:rPr>
        <w:br/>
      </w:r>
      <w:r w:rsidRPr="00B77319">
        <w:rPr>
          <w:rFonts w:ascii="Arial" w:hAnsi="Arial" w:cs="Arial"/>
          <w:b/>
          <w:bCs/>
          <w:sz w:val="22"/>
          <w:szCs w:val="22"/>
        </w:rPr>
        <w:t>ROZPOZNAWANIE I REAGOWANIE NA CZYNNIKI RYZYKA KRZYWDZENIA UCZESTNIKÓW ŚWIETLICY</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b/>
          <w:bCs/>
          <w:sz w:val="22"/>
          <w:szCs w:val="22"/>
        </w:rPr>
        <w:t>§ 8.</w:t>
      </w:r>
      <w:r w:rsidRPr="00B77319">
        <w:rPr>
          <w:rFonts w:ascii="Arial" w:hAnsi="Arial" w:cs="Arial"/>
          <w:sz w:val="22"/>
          <w:szCs w:val="22"/>
        </w:rPr>
        <w:t xml:space="preserve"> 1. Pracownicy Świetlicy posiadają wiedzę i w ramach wykonywanych obowiązków zwracają uwagę na czynniki ryzyka krzywdzenia małoletnich. Takie jak: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 uczestnik jest często brudny, nieprzyjemnie pachnie;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2) uczestnik kradnie jedzenie, pieniądze itp.;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3) uczestnik żebrze - uczestnik jest głodny;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4) uczestnik nie otrzymuje potrzebnej mu opieki medycznej, szczepień, okularów itp.;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5) uczestnik nie ma przyborów szkolnych, odzieży i butów dostosowanych do warunków atmosferycznych;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6) uczestnik ma widoczne obrażenia ciała (siniaki, ugryzienia, rany), których pochodzenie trudno jest wyjaśnić. Obrażenia są w różnej fazie gojenia;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7) podawane przez uczestnika wyjaśnienia dotyczące obrażeń wydają się niewiarygodne, niemożliwe, niespójne itp., uczestnik często je zmienia;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8) pojawia się niechęć do zajęć fizycznych - uczestnik nadmiernie zakrywa ciało, niestosownie do sytuacji i pogody;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9) boi się rodzica lub opiekuna, boi się przed powrotem do domu;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10) uczestnik wzdryga się, kiedy podchodzi do niego osoba dorosła;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lastRenderedPageBreak/>
        <w:t xml:space="preserve">11) uczestnik cierpi na powtarzające się dolegliwości somatyczne: bóle brzucha, głowy, mdłości itp.;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12) uczestnik jest bierny, wycofany, uległy, przestraszony, depresyjny itp. lub zachowuje się agresywnie, buntuje się, samo okalecza się itp.;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13) uczestnik osiąga słabsze wyniki w nauce w stosunku do swoich możliwości;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14) uczestnik ucieka w świat wirtualny (gry komputerowe, Internet);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15) używa środków psychoaktywnych;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16) nadmiernie szuka kontaktu z dorosłym (tzw. „lepkość” małoletniego);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17) w pracach artystycznych, rozmowach, zachowaniu uczestnika zaczynają dominować elementy/motywy seksualne;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18) uczestnik jest rozbudzony seksualnie niestosownie do sytuacji i wieku;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19) uczestnik ucieka z domu;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20) nastąpiła nagła i wyraźna zmiana zachowania uczestnika;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21) uczestnik mówi o przemocy. </w:t>
      </w:r>
    </w:p>
    <w:p w:rsidR="00B77319" w:rsidRDefault="00B77319" w:rsidP="00B77319">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sz w:val="22"/>
          <w:szCs w:val="22"/>
        </w:rPr>
        <w:t xml:space="preserve">2. Jeżeli z objawami u uczestnika współwystępują określone zachowania rodziców lub opiekunów, to podejrzenie, że uczestnik jest krzywdzony jest szczególnie uzasadnione. Niepokojące zachowania rodziców to: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 rodzic /opiekun podaje nieprzekonujące lub sprzeczne informacje lub odmawia wyjaśnień przyczyn obrażeń uczestnika;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2) rodzic /opiekun odmawia, nie utrzymuje kontaktów z osobami zainteresowanymi losem uczestnika;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3) rodzic /opiekun mówi o małoletnim w negatywny sposób, ciągle obwinia, poniża strofuje uczestnika (np.: używając określeń takich jak „idiota”, „gnojek”, „gówniarz”);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4) rodzic /opiekun poddaje małoletniego surowej dyscyplinie lub jest nadopiekuńczy lub zbyt pobłażliwy lub odrzuca małoletniego;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5) rodzic /opiekun nie interesuje się losem i problemami małoletniego;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6) rodzic /opiekun często nie potrafi podać miejsca, w którym aktualnie przebywa małoletni;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7) rodzic /opiekun jest apatyczny, pogrążony w depresji;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8) rodzic /opiekun zachowuje się agresywnie;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9) rodzic /opiekun ma zaburzony kontakt z rzeczywistością np. reaguje nieadekwatnie do sytuacji; wypowiada się niespójnie;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Pr>
          <w:rFonts w:ascii="Arial" w:hAnsi="Arial" w:cs="Arial"/>
          <w:sz w:val="22"/>
          <w:szCs w:val="22"/>
        </w:rPr>
        <w:t>1</w:t>
      </w:r>
      <w:r w:rsidRPr="00B77319">
        <w:rPr>
          <w:rFonts w:ascii="Arial" w:hAnsi="Arial" w:cs="Arial"/>
          <w:sz w:val="22"/>
          <w:szCs w:val="22"/>
        </w:rPr>
        <w:t xml:space="preserve">0) rodzic /opiekun nie ma świadomości lub neguje potrzeby małoletniego;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11) rodzic /opiekun faworyzuje jedno z rodzeństwa;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12) rodzic /opiekun przekracza dopuszczalne granice w kontakcie fizycznym lub werbalnym; </w:t>
      </w:r>
    </w:p>
    <w:p w:rsidR="00B77319" w:rsidRDefault="00B77319" w:rsidP="00B77319">
      <w:pPr>
        <w:pStyle w:val="NormalnyWeb"/>
        <w:shd w:val="clear" w:color="auto" w:fill="FFFFFF"/>
        <w:spacing w:before="0" w:beforeAutospacing="0" w:after="150" w:afterAutospacing="0"/>
        <w:jc w:val="both"/>
        <w:rPr>
          <w:rFonts w:ascii="Arial" w:hAnsi="Arial" w:cs="Arial"/>
          <w:sz w:val="22"/>
          <w:szCs w:val="22"/>
        </w:rPr>
      </w:pPr>
      <w:r w:rsidRPr="00B77319">
        <w:rPr>
          <w:rFonts w:ascii="Arial" w:hAnsi="Arial" w:cs="Arial"/>
          <w:sz w:val="22"/>
          <w:szCs w:val="22"/>
        </w:rPr>
        <w:t xml:space="preserve">13) rodzic /opiekun nadużywa alkoholu, narkotyków lub innych środków odurzających. </w:t>
      </w:r>
    </w:p>
    <w:p w:rsidR="00B77319" w:rsidRDefault="00B77319" w:rsidP="00B77319">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sz w:val="22"/>
          <w:szCs w:val="22"/>
        </w:rPr>
        <w:t xml:space="preserve">3. W przypadku zidentyfikowania czynników ryzyka, pracownik Świetlicy podejmuje rozmowę z rodzicami, przekazując informacje na temat dostępnej oferty wsparcia i motywując ich do szukania stosownej pomocy. </w:t>
      </w:r>
    </w:p>
    <w:p w:rsidR="00B77319" w:rsidRDefault="00B77319" w:rsidP="00B77319">
      <w:pPr>
        <w:pStyle w:val="NormalnyWeb"/>
        <w:shd w:val="clear" w:color="auto" w:fill="FFFFFF"/>
        <w:spacing w:before="0" w:beforeAutospacing="0" w:after="150" w:afterAutospacing="0"/>
        <w:ind w:firstLine="708"/>
        <w:jc w:val="both"/>
        <w:rPr>
          <w:rFonts w:ascii="Arial" w:hAnsi="Arial" w:cs="Arial"/>
          <w:sz w:val="22"/>
          <w:szCs w:val="22"/>
        </w:rPr>
      </w:pPr>
      <w:r w:rsidRPr="00B77319">
        <w:rPr>
          <w:rFonts w:ascii="Arial" w:hAnsi="Arial" w:cs="Arial"/>
          <w:sz w:val="22"/>
          <w:szCs w:val="22"/>
        </w:rPr>
        <w:t>4. Pracownicy Świetlicy monitorują sytuację i dobrostan ucznia.</w:t>
      </w:r>
    </w:p>
    <w:p w:rsidR="000E3367" w:rsidRDefault="000E3367" w:rsidP="000E3367">
      <w:pPr>
        <w:pStyle w:val="NormalnyWeb"/>
        <w:shd w:val="clear" w:color="auto" w:fill="FFFFFF"/>
        <w:spacing w:before="0" w:beforeAutospacing="0" w:after="150" w:afterAutospacing="0"/>
        <w:jc w:val="center"/>
        <w:rPr>
          <w:rFonts w:ascii="Arial" w:hAnsi="Arial" w:cs="Arial"/>
          <w:b/>
          <w:bCs/>
          <w:sz w:val="22"/>
          <w:szCs w:val="22"/>
        </w:rPr>
      </w:pPr>
      <w:r w:rsidRPr="000E3367">
        <w:rPr>
          <w:rFonts w:ascii="Arial" w:hAnsi="Arial" w:cs="Arial"/>
          <w:b/>
          <w:bCs/>
          <w:sz w:val="22"/>
          <w:szCs w:val="22"/>
        </w:rPr>
        <w:lastRenderedPageBreak/>
        <w:t>Rozdział</w:t>
      </w:r>
      <w:r w:rsidR="007124F6" w:rsidRPr="000E3367">
        <w:rPr>
          <w:rFonts w:ascii="Arial" w:hAnsi="Arial" w:cs="Arial"/>
          <w:b/>
          <w:bCs/>
          <w:sz w:val="22"/>
          <w:szCs w:val="22"/>
        </w:rPr>
        <w:t xml:space="preserve"> 4</w:t>
      </w:r>
      <w:r w:rsidR="001C080F">
        <w:rPr>
          <w:rFonts w:ascii="Arial" w:hAnsi="Arial" w:cs="Arial"/>
          <w:b/>
          <w:bCs/>
          <w:sz w:val="22"/>
          <w:szCs w:val="22"/>
        </w:rPr>
        <w:t>.</w:t>
      </w:r>
      <w:r w:rsidR="007124F6" w:rsidRPr="000E3367">
        <w:rPr>
          <w:rFonts w:ascii="Arial" w:hAnsi="Arial" w:cs="Arial"/>
          <w:b/>
          <w:bCs/>
          <w:sz w:val="22"/>
          <w:szCs w:val="22"/>
        </w:rPr>
        <w:t xml:space="preserve"> </w:t>
      </w:r>
    </w:p>
    <w:p w:rsidR="000E3367" w:rsidRPr="000E3367" w:rsidRDefault="007124F6" w:rsidP="000E3367">
      <w:pPr>
        <w:pStyle w:val="NormalnyWeb"/>
        <w:shd w:val="clear" w:color="auto" w:fill="FFFFFF"/>
        <w:spacing w:before="0" w:beforeAutospacing="0" w:after="150" w:afterAutospacing="0"/>
        <w:jc w:val="center"/>
        <w:rPr>
          <w:rFonts w:ascii="Arial" w:hAnsi="Arial" w:cs="Arial"/>
          <w:b/>
          <w:bCs/>
          <w:sz w:val="22"/>
          <w:szCs w:val="22"/>
        </w:rPr>
      </w:pPr>
      <w:r w:rsidRPr="000E3367">
        <w:rPr>
          <w:rFonts w:ascii="Arial" w:hAnsi="Arial" w:cs="Arial"/>
          <w:b/>
          <w:bCs/>
          <w:sz w:val="22"/>
          <w:szCs w:val="22"/>
        </w:rPr>
        <w:t>ZASADY I PROCEDURA PODEJMOWANIA INTERWENCJI W SYTUACJI PODEJRZENIA KRZYWDZENIA UCZESTNIKA PRZEZ PRACOWNIKA, OSOBĘ TRZECIĄ, INNEGO UCZESTNIKA LUB OPIEKUNA</w:t>
      </w:r>
    </w:p>
    <w:p w:rsidR="000E3367" w:rsidRDefault="007124F6" w:rsidP="00B77319">
      <w:pPr>
        <w:pStyle w:val="NormalnyWeb"/>
        <w:shd w:val="clear" w:color="auto" w:fill="FFFFFF"/>
        <w:spacing w:before="0" w:beforeAutospacing="0" w:after="150" w:afterAutospacing="0"/>
        <w:jc w:val="both"/>
        <w:rPr>
          <w:rFonts w:ascii="Arial" w:hAnsi="Arial" w:cs="Arial"/>
          <w:sz w:val="22"/>
          <w:szCs w:val="22"/>
        </w:rPr>
      </w:pPr>
      <w:r w:rsidRPr="000E3367">
        <w:rPr>
          <w:rFonts w:ascii="Arial" w:hAnsi="Arial" w:cs="Arial"/>
          <w:b/>
          <w:bCs/>
          <w:sz w:val="22"/>
          <w:szCs w:val="22"/>
        </w:rPr>
        <w:t>§ 9.</w:t>
      </w:r>
      <w:r w:rsidRPr="007124F6">
        <w:rPr>
          <w:rFonts w:ascii="Arial" w:hAnsi="Arial" w:cs="Arial"/>
          <w:sz w:val="22"/>
          <w:szCs w:val="22"/>
        </w:rPr>
        <w:t xml:space="preserve"> 1. Schemat podejmowania interwencji w przypadku podejrzenia krzywdzenia uczestnika przez osoby trzecie, związane ze Świetlicą tj. pracownicy świetlicy lub </w:t>
      </w:r>
      <w:r w:rsidR="000E3367">
        <w:rPr>
          <w:rFonts w:ascii="Arial" w:hAnsi="Arial" w:cs="Arial"/>
          <w:sz w:val="22"/>
          <w:szCs w:val="22"/>
        </w:rPr>
        <w:t>Urzędu</w:t>
      </w:r>
      <w:r w:rsidRPr="007124F6">
        <w:rPr>
          <w:rFonts w:ascii="Arial" w:hAnsi="Arial" w:cs="Arial"/>
          <w:sz w:val="22"/>
          <w:szCs w:val="22"/>
        </w:rPr>
        <w:t xml:space="preserve">, wolontariusze, organizacje i firmy współpracujące ze Świetlicą: </w:t>
      </w:r>
    </w:p>
    <w:p w:rsidR="000E3367" w:rsidRDefault="007124F6" w:rsidP="00B77319">
      <w:pPr>
        <w:pStyle w:val="NormalnyWeb"/>
        <w:shd w:val="clear" w:color="auto" w:fill="FFFFFF"/>
        <w:spacing w:before="0" w:beforeAutospacing="0" w:after="150" w:afterAutospacing="0"/>
        <w:jc w:val="both"/>
        <w:rPr>
          <w:rFonts w:ascii="Arial" w:hAnsi="Arial" w:cs="Arial"/>
          <w:sz w:val="22"/>
          <w:szCs w:val="22"/>
        </w:rPr>
      </w:pPr>
      <w:proofErr w:type="gramStart"/>
      <w:r w:rsidRPr="007124F6">
        <w:rPr>
          <w:rFonts w:ascii="Arial" w:hAnsi="Arial" w:cs="Arial"/>
          <w:sz w:val="22"/>
          <w:szCs w:val="22"/>
        </w:rPr>
        <w:t>1)</w:t>
      </w:r>
      <w:proofErr w:type="gramEnd"/>
      <w:r w:rsidRPr="007124F6">
        <w:rPr>
          <w:rFonts w:ascii="Arial" w:hAnsi="Arial" w:cs="Arial"/>
          <w:sz w:val="22"/>
          <w:szCs w:val="22"/>
        </w:rPr>
        <w:t xml:space="preserve"> jeśli pracownik podejrzewa, że uczestnik doświadcza przemocy z uszczerbkiem na zdrowiu, wykorzystania seksualnego lub zagrożone jest jego życie, zobowiązany jest do zapewnienia uczestnikowi bezpiecznego miejsca i odseparowania go od osoby stwarzającej zagrożenie. Pracownik zobowiązany jest do zawiadomienia policji pod nr 112 lub 997, a w przypadku podejrzenia innych przestępstw do poinformowania policji lub prokuratury o możliwości popełnienia przestępstwa. W przypadku zawiadomienia telefonicznego pracownik zobowiązany jest podać swoje dane, dane uczestnika oraz dane osoby podejrzanej </w:t>
      </w:r>
      <w:r w:rsidR="000E3367">
        <w:rPr>
          <w:rFonts w:ascii="Arial" w:hAnsi="Arial" w:cs="Arial"/>
          <w:sz w:val="22"/>
          <w:szCs w:val="22"/>
        </w:rPr>
        <w:br/>
      </w:r>
      <w:r w:rsidRPr="007124F6">
        <w:rPr>
          <w:rFonts w:ascii="Arial" w:hAnsi="Arial" w:cs="Arial"/>
          <w:sz w:val="22"/>
          <w:szCs w:val="22"/>
        </w:rPr>
        <w:t xml:space="preserve">o krzywdzenie uczestnika oraz opis sytuacji z najważniejszymi faktami. W przypadku zawiadomienia o możliwości popełnienia przestępstwa zawiadomienie adresuje się do najbliższej jednostki, w zawiadomieniu podaje się dane jak w przypadku zawiadomienia telefonicznego; </w:t>
      </w:r>
    </w:p>
    <w:p w:rsidR="000E3367" w:rsidRDefault="007124F6" w:rsidP="00B77319">
      <w:pPr>
        <w:pStyle w:val="NormalnyWeb"/>
        <w:shd w:val="clear" w:color="auto" w:fill="FFFFFF"/>
        <w:spacing w:before="0" w:beforeAutospacing="0" w:after="150" w:afterAutospacing="0"/>
        <w:jc w:val="both"/>
        <w:rPr>
          <w:rFonts w:ascii="Arial" w:hAnsi="Arial" w:cs="Arial"/>
          <w:sz w:val="22"/>
          <w:szCs w:val="22"/>
        </w:rPr>
      </w:pPr>
      <w:proofErr w:type="gramStart"/>
      <w:r w:rsidRPr="007124F6">
        <w:rPr>
          <w:rFonts w:ascii="Arial" w:hAnsi="Arial" w:cs="Arial"/>
          <w:sz w:val="22"/>
          <w:szCs w:val="22"/>
        </w:rPr>
        <w:t>2)</w:t>
      </w:r>
      <w:proofErr w:type="gramEnd"/>
      <w:r w:rsidRPr="007124F6">
        <w:rPr>
          <w:rFonts w:ascii="Arial" w:hAnsi="Arial" w:cs="Arial"/>
          <w:sz w:val="22"/>
          <w:szCs w:val="22"/>
        </w:rPr>
        <w:t xml:space="preserve"> jeśli pracownik podejrzewa, że uczestnik doświadczył jednorazowo przemocy fizycznej lub psychicznej (np. popychanie, klapsy, poniżanie, ośmieszanie), zobowiązany jest do zadbania o bezpieczeństwo uczestnika i odseparowania go od osoby krzywdzącej. Następnie powinien zawiadomić </w:t>
      </w:r>
      <w:r w:rsidR="000E3367">
        <w:rPr>
          <w:rFonts w:ascii="Arial" w:hAnsi="Arial" w:cs="Arial"/>
          <w:sz w:val="22"/>
          <w:szCs w:val="22"/>
        </w:rPr>
        <w:t>Wójta</w:t>
      </w:r>
      <w:r w:rsidRPr="007124F6">
        <w:rPr>
          <w:rFonts w:ascii="Arial" w:hAnsi="Arial" w:cs="Arial"/>
          <w:sz w:val="22"/>
          <w:szCs w:val="22"/>
        </w:rPr>
        <w:t xml:space="preserve">, aby ten mógł zakończyć współpracę z osobą krzywdzącą; </w:t>
      </w:r>
    </w:p>
    <w:p w:rsidR="000E3367" w:rsidRDefault="007124F6" w:rsidP="00B77319">
      <w:pPr>
        <w:pStyle w:val="NormalnyWeb"/>
        <w:shd w:val="clear" w:color="auto" w:fill="FFFFFF"/>
        <w:spacing w:before="0" w:beforeAutospacing="0" w:after="150" w:afterAutospacing="0"/>
        <w:jc w:val="both"/>
        <w:rPr>
          <w:rFonts w:ascii="Arial" w:hAnsi="Arial" w:cs="Arial"/>
          <w:sz w:val="22"/>
          <w:szCs w:val="22"/>
        </w:rPr>
      </w:pPr>
      <w:proofErr w:type="gramStart"/>
      <w:r w:rsidRPr="007124F6">
        <w:rPr>
          <w:rFonts w:ascii="Arial" w:hAnsi="Arial" w:cs="Arial"/>
          <w:sz w:val="22"/>
          <w:szCs w:val="22"/>
        </w:rPr>
        <w:t>3)</w:t>
      </w:r>
      <w:proofErr w:type="gramEnd"/>
      <w:r w:rsidRPr="007124F6">
        <w:rPr>
          <w:rFonts w:ascii="Arial" w:hAnsi="Arial" w:cs="Arial"/>
          <w:sz w:val="22"/>
          <w:szCs w:val="22"/>
        </w:rPr>
        <w:t xml:space="preserve"> jeśli pracownik zauważy inne niepokojące zachowania wobec uczestników np. krzyki, niestosowne komentarze zobowiązany jest zadbać o bezpieczeństwo uczestnika </w:t>
      </w:r>
      <w:r w:rsidR="000E3367">
        <w:rPr>
          <w:rFonts w:ascii="Arial" w:hAnsi="Arial" w:cs="Arial"/>
          <w:sz w:val="22"/>
          <w:szCs w:val="22"/>
        </w:rPr>
        <w:br/>
      </w:r>
      <w:r w:rsidRPr="007124F6">
        <w:rPr>
          <w:rFonts w:ascii="Arial" w:hAnsi="Arial" w:cs="Arial"/>
          <w:sz w:val="22"/>
          <w:szCs w:val="22"/>
        </w:rPr>
        <w:t xml:space="preserve">i odseparować go od osoby podejrzanej o krzywdzenie. Poinformowanie </w:t>
      </w:r>
      <w:r w:rsidR="000E3367">
        <w:rPr>
          <w:rFonts w:ascii="Arial" w:hAnsi="Arial" w:cs="Arial"/>
          <w:sz w:val="22"/>
          <w:szCs w:val="22"/>
        </w:rPr>
        <w:t>Wójta</w:t>
      </w:r>
      <w:r w:rsidRPr="007124F6">
        <w:rPr>
          <w:rFonts w:ascii="Arial" w:hAnsi="Arial" w:cs="Arial"/>
          <w:sz w:val="22"/>
          <w:szCs w:val="22"/>
        </w:rPr>
        <w:t xml:space="preserve">, aby mógł przeprowadzić rozmowę dyscyplinującą, a w razie konieczności zakończyć współpracę. </w:t>
      </w:r>
    </w:p>
    <w:p w:rsidR="000E3367"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r w:rsidRPr="007124F6">
        <w:rPr>
          <w:rFonts w:ascii="Arial" w:hAnsi="Arial" w:cs="Arial"/>
          <w:sz w:val="22"/>
          <w:szCs w:val="22"/>
        </w:rPr>
        <w:t xml:space="preserve">2. Schemat podejmowania interwencji w przypadku podejrzenia krzywdzenia uczestnika przez osobę nieletnią: </w:t>
      </w:r>
    </w:p>
    <w:p w:rsidR="000E3367" w:rsidRDefault="007124F6" w:rsidP="000E3367">
      <w:pPr>
        <w:pStyle w:val="NormalnyWeb"/>
        <w:shd w:val="clear" w:color="auto" w:fill="FFFFFF"/>
        <w:spacing w:before="0" w:beforeAutospacing="0" w:after="150" w:afterAutospacing="0"/>
        <w:jc w:val="both"/>
        <w:rPr>
          <w:rFonts w:ascii="Arial" w:hAnsi="Arial" w:cs="Arial"/>
          <w:sz w:val="22"/>
          <w:szCs w:val="22"/>
        </w:rPr>
      </w:pPr>
      <w:proofErr w:type="gramStart"/>
      <w:r w:rsidRPr="007124F6">
        <w:rPr>
          <w:rFonts w:ascii="Arial" w:hAnsi="Arial" w:cs="Arial"/>
          <w:sz w:val="22"/>
          <w:szCs w:val="22"/>
        </w:rPr>
        <w:t>1)</w:t>
      </w:r>
      <w:proofErr w:type="gramEnd"/>
      <w:r w:rsidRPr="007124F6">
        <w:rPr>
          <w:rFonts w:ascii="Arial" w:hAnsi="Arial" w:cs="Arial"/>
          <w:sz w:val="22"/>
          <w:szCs w:val="22"/>
        </w:rPr>
        <w:t xml:space="preserve"> jeśli pracownik podejrzewa, że uczestnik doświadcza przemocy z uszczerbkiem na zdrowiu, wykorzystania seksualnego lub zagrożone jest jego życie, zobowiązany jest do zapewnienia uczestnikowi bezpiecznego miejsca i odseparowania go od osoby stwarzającej zagrożenie. Ponadto, zawiadamia </w:t>
      </w:r>
      <w:r w:rsidR="00A714CC">
        <w:rPr>
          <w:rFonts w:ascii="Arial" w:hAnsi="Arial" w:cs="Arial"/>
          <w:sz w:val="22"/>
          <w:szCs w:val="22"/>
        </w:rPr>
        <w:t>wójta</w:t>
      </w:r>
      <w:r w:rsidRPr="007124F6">
        <w:rPr>
          <w:rFonts w:ascii="Arial" w:hAnsi="Arial" w:cs="Arial"/>
          <w:sz w:val="22"/>
          <w:szCs w:val="22"/>
        </w:rPr>
        <w:t xml:space="preserve">, aby przeprowadził rozmowę, a jeśli to niemożliwe sam przeprowadza rozmowę z opiekunami uczestnika i osoby nieletniej podejrzanej o czyn zabroniony. Jednocześnie powiadamia najbliższy sąd rodzinny lub policję wysyłając zawiadomienie o możliwości popełnienia przestępstwa, podając dane jak w przypadku opisanym w § 9 ust.1; </w:t>
      </w:r>
    </w:p>
    <w:p w:rsidR="000E3367" w:rsidRDefault="007124F6" w:rsidP="000E3367">
      <w:pPr>
        <w:pStyle w:val="NormalnyWeb"/>
        <w:shd w:val="clear" w:color="auto" w:fill="FFFFFF"/>
        <w:spacing w:before="0" w:beforeAutospacing="0" w:after="150" w:afterAutospacing="0"/>
        <w:jc w:val="both"/>
        <w:rPr>
          <w:rFonts w:ascii="Arial" w:hAnsi="Arial" w:cs="Arial"/>
          <w:sz w:val="22"/>
          <w:szCs w:val="22"/>
        </w:rPr>
      </w:pPr>
      <w:proofErr w:type="gramStart"/>
      <w:r w:rsidRPr="007124F6">
        <w:rPr>
          <w:rFonts w:ascii="Arial" w:hAnsi="Arial" w:cs="Arial"/>
          <w:sz w:val="22"/>
          <w:szCs w:val="22"/>
        </w:rPr>
        <w:t>2)</w:t>
      </w:r>
      <w:proofErr w:type="gramEnd"/>
      <w:r w:rsidRPr="007124F6">
        <w:rPr>
          <w:rFonts w:ascii="Arial" w:hAnsi="Arial" w:cs="Arial"/>
          <w:sz w:val="22"/>
          <w:szCs w:val="22"/>
        </w:rPr>
        <w:t xml:space="preserve"> jeśli pracownik podejrzewa, że uczestnik doświadczył jednorazowo przemocy fizycznej lub psychicznej ze strony osoby nieletniej, zobowiązany jest do zadbania o bezpieczeństwo ucznia i odseparowania go od osoby krzywdzącej. Ponadto zawiadamia </w:t>
      </w:r>
      <w:r w:rsidR="000E3367">
        <w:rPr>
          <w:rFonts w:ascii="Arial" w:hAnsi="Arial" w:cs="Arial"/>
          <w:sz w:val="22"/>
          <w:szCs w:val="22"/>
        </w:rPr>
        <w:t>Wójta</w:t>
      </w:r>
      <w:r w:rsidRPr="007124F6">
        <w:rPr>
          <w:rFonts w:ascii="Arial" w:hAnsi="Arial" w:cs="Arial"/>
          <w:sz w:val="22"/>
          <w:szCs w:val="22"/>
        </w:rPr>
        <w:t xml:space="preserve">, aby przeprowadził rozmowę, a jeśli to niemożliwe sam przeprowadza rozmowę z opiekunami ucznia i osoby nieletniej podejrzanej i opracowuje działania naprawcze. W przypadku braku poprawy powiadamia lokalny sąd rodzinny, wysyłając wniosek o wgląd w sytuację rodziny. </w:t>
      </w:r>
    </w:p>
    <w:p w:rsidR="000E3367"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r w:rsidRPr="007124F6">
        <w:rPr>
          <w:rFonts w:ascii="Arial" w:hAnsi="Arial" w:cs="Arial"/>
          <w:sz w:val="22"/>
          <w:szCs w:val="22"/>
        </w:rPr>
        <w:t xml:space="preserve">3. Schemat podejmowania interwencji w przypadku podejrzenia krzywdzenia uczestnika przez jego opiekuna: </w:t>
      </w:r>
    </w:p>
    <w:p w:rsidR="000E3367"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proofErr w:type="gramStart"/>
      <w:r w:rsidRPr="007124F6">
        <w:rPr>
          <w:rFonts w:ascii="Arial" w:hAnsi="Arial" w:cs="Arial"/>
          <w:sz w:val="22"/>
          <w:szCs w:val="22"/>
        </w:rPr>
        <w:t>1)</w:t>
      </w:r>
      <w:proofErr w:type="gramEnd"/>
      <w:r w:rsidRPr="007124F6">
        <w:rPr>
          <w:rFonts w:ascii="Arial" w:hAnsi="Arial" w:cs="Arial"/>
          <w:sz w:val="22"/>
          <w:szCs w:val="22"/>
        </w:rPr>
        <w:t xml:space="preserve"> jeśli pracownik podejrzewa, że uczestnik doświadczył jednorazowo przemocy fizycznej lub psychicznej ze strony opiekuna, zobowiązany jest do zadbania o bezpieczeństwo uczestnika. Ponadto zawiadamia </w:t>
      </w:r>
      <w:r w:rsidR="00A714CC">
        <w:rPr>
          <w:rFonts w:ascii="Arial" w:hAnsi="Arial" w:cs="Arial"/>
          <w:sz w:val="22"/>
          <w:szCs w:val="22"/>
        </w:rPr>
        <w:t>wójta</w:t>
      </w:r>
      <w:r w:rsidRPr="007124F6">
        <w:rPr>
          <w:rFonts w:ascii="Arial" w:hAnsi="Arial" w:cs="Arial"/>
          <w:sz w:val="22"/>
          <w:szCs w:val="22"/>
        </w:rPr>
        <w:t xml:space="preserve">, aby przeprowadził rozmowę, a jeśli to niemożliwe sam przeprowadza rozmowę z opiekunami uczestnika. Informuje o możliwości udzielenia wparcia psychologicznego. W przypadku braku współpracy opiekuna lub powtarzającej się przemocy, </w:t>
      </w:r>
      <w:r w:rsidRPr="007124F6">
        <w:rPr>
          <w:rFonts w:ascii="Arial" w:hAnsi="Arial" w:cs="Arial"/>
          <w:sz w:val="22"/>
          <w:szCs w:val="22"/>
        </w:rPr>
        <w:lastRenderedPageBreak/>
        <w:t xml:space="preserve">zobowiązany jest do powiadomienia </w:t>
      </w:r>
      <w:r w:rsidR="000E3367">
        <w:rPr>
          <w:rFonts w:ascii="Arial" w:hAnsi="Arial" w:cs="Arial"/>
          <w:sz w:val="22"/>
          <w:szCs w:val="22"/>
        </w:rPr>
        <w:t>Urzędu</w:t>
      </w:r>
      <w:r w:rsidRPr="007124F6">
        <w:rPr>
          <w:rFonts w:ascii="Arial" w:hAnsi="Arial" w:cs="Arial"/>
          <w:sz w:val="22"/>
          <w:szCs w:val="22"/>
        </w:rPr>
        <w:t xml:space="preserve"> (na piśmie lub mailowo), jednocześnie składa wniosek do sądu rodzinnego o wgląd w sytuację rodziny; </w:t>
      </w:r>
    </w:p>
    <w:p w:rsidR="000E3367"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proofErr w:type="gramStart"/>
      <w:r w:rsidRPr="007124F6">
        <w:rPr>
          <w:rFonts w:ascii="Arial" w:hAnsi="Arial" w:cs="Arial"/>
          <w:sz w:val="22"/>
          <w:szCs w:val="22"/>
        </w:rPr>
        <w:t>2)</w:t>
      </w:r>
      <w:proofErr w:type="gramEnd"/>
      <w:r w:rsidRPr="007124F6">
        <w:rPr>
          <w:rFonts w:ascii="Arial" w:hAnsi="Arial" w:cs="Arial"/>
          <w:sz w:val="22"/>
          <w:szCs w:val="22"/>
        </w:rPr>
        <w:t xml:space="preserve"> jeśli pracownik podejrzewa, że małoletni jest zaniedbany lub jego opiekun jest niewydolny wychowawczo, powinien zadbać o bezpieczeństwo uczestnika. Powinien powiadomić </w:t>
      </w:r>
      <w:r w:rsidR="00A714CC">
        <w:rPr>
          <w:rFonts w:ascii="Arial" w:hAnsi="Arial" w:cs="Arial"/>
          <w:sz w:val="22"/>
          <w:szCs w:val="22"/>
        </w:rPr>
        <w:t>wójta</w:t>
      </w:r>
      <w:r w:rsidRPr="007124F6">
        <w:rPr>
          <w:rFonts w:ascii="Arial" w:hAnsi="Arial" w:cs="Arial"/>
          <w:sz w:val="22"/>
          <w:szCs w:val="22"/>
        </w:rPr>
        <w:t xml:space="preserve"> oraz porozmawiać z opiekunem, proponując mu możliwość wsparcia psychologicznego oraz możliwości wsparcia materialnego. Jeśli sytuacja uczestnika się nie poprawi, zobowiązany jest zawiadomić </w:t>
      </w:r>
      <w:r w:rsidR="000E3367">
        <w:rPr>
          <w:rFonts w:ascii="Arial" w:hAnsi="Arial" w:cs="Arial"/>
          <w:sz w:val="22"/>
          <w:szCs w:val="22"/>
        </w:rPr>
        <w:t>Urząd</w:t>
      </w:r>
      <w:r w:rsidRPr="007124F6">
        <w:rPr>
          <w:rFonts w:ascii="Arial" w:hAnsi="Arial" w:cs="Arial"/>
          <w:sz w:val="22"/>
          <w:szCs w:val="22"/>
        </w:rPr>
        <w:t xml:space="preserve">. </w:t>
      </w:r>
    </w:p>
    <w:p w:rsidR="000E3367"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b/>
          <w:bCs/>
          <w:sz w:val="22"/>
          <w:szCs w:val="22"/>
        </w:rPr>
        <w:t>§ 10.</w:t>
      </w:r>
      <w:r w:rsidRPr="007124F6">
        <w:rPr>
          <w:rFonts w:ascii="Arial" w:hAnsi="Arial" w:cs="Arial"/>
          <w:sz w:val="22"/>
          <w:szCs w:val="22"/>
        </w:rPr>
        <w:t xml:space="preserve"> 1. W każdym przypadku zauważenia krzywdzenia uczestnika należy uzupełnić Kartę Interwencji, której wzór stanowi załącznik nr 2</w:t>
      </w:r>
      <w:r w:rsidR="00A714CC">
        <w:rPr>
          <w:rFonts w:ascii="Arial" w:hAnsi="Arial" w:cs="Arial"/>
          <w:sz w:val="22"/>
          <w:szCs w:val="22"/>
        </w:rPr>
        <w:t xml:space="preserve"> oraz zamieścić informację w rejestrze</w:t>
      </w:r>
      <w:r w:rsidR="00A714CC" w:rsidRPr="00A714CC">
        <w:rPr>
          <w:rFonts w:ascii="Arial" w:hAnsi="Arial" w:cs="Arial"/>
          <w:sz w:val="22"/>
          <w:szCs w:val="22"/>
        </w:rPr>
        <w:t xml:space="preserve"> ujawnionych lub zgłoszonych incydentów lub zdarzeń zagrażających dobru małoletniego oraz interwencji</w:t>
      </w:r>
      <w:r w:rsidR="00A714CC">
        <w:rPr>
          <w:rFonts w:ascii="Arial" w:hAnsi="Arial" w:cs="Arial"/>
          <w:sz w:val="22"/>
          <w:szCs w:val="22"/>
        </w:rPr>
        <w:t>, którego wzór stanowi załącznik nr 3.</w:t>
      </w:r>
    </w:p>
    <w:p w:rsidR="00B77319" w:rsidRDefault="007124F6" w:rsidP="000E3367">
      <w:pPr>
        <w:pStyle w:val="NormalnyWeb"/>
        <w:shd w:val="clear" w:color="auto" w:fill="FFFFFF"/>
        <w:spacing w:before="0" w:beforeAutospacing="0" w:after="150" w:afterAutospacing="0"/>
        <w:ind w:firstLine="708"/>
        <w:jc w:val="both"/>
        <w:rPr>
          <w:rFonts w:ascii="Arial" w:hAnsi="Arial" w:cs="Arial"/>
          <w:sz w:val="22"/>
          <w:szCs w:val="22"/>
        </w:rPr>
      </w:pPr>
      <w:r w:rsidRPr="007124F6">
        <w:rPr>
          <w:rFonts w:ascii="Arial" w:hAnsi="Arial" w:cs="Arial"/>
          <w:sz w:val="22"/>
          <w:szCs w:val="22"/>
        </w:rPr>
        <w:t>2. Kartę załącza się do akt osobowych małoletniego. W przypadku podejrzeń wobec pracownika, również do akt osobowych pracownika.</w:t>
      </w:r>
    </w:p>
    <w:p w:rsidR="000E3367" w:rsidRPr="000E3367" w:rsidRDefault="000E3367" w:rsidP="000E3367">
      <w:pPr>
        <w:pStyle w:val="NormalnyWeb"/>
        <w:shd w:val="clear" w:color="auto" w:fill="FFFFFF"/>
        <w:spacing w:before="0" w:beforeAutospacing="0" w:after="150" w:afterAutospacing="0"/>
        <w:ind w:firstLine="708"/>
        <w:jc w:val="center"/>
        <w:rPr>
          <w:rFonts w:ascii="Arial" w:hAnsi="Arial" w:cs="Arial"/>
          <w:b/>
          <w:bCs/>
          <w:sz w:val="22"/>
          <w:szCs w:val="22"/>
        </w:rPr>
      </w:pPr>
      <w:r w:rsidRPr="000E3367">
        <w:rPr>
          <w:rFonts w:ascii="Arial" w:hAnsi="Arial" w:cs="Arial"/>
          <w:b/>
          <w:bCs/>
          <w:sz w:val="22"/>
          <w:szCs w:val="22"/>
        </w:rPr>
        <w:t>Rozdział 5</w:t>
      </w:r>
      <w:r w:rsidR="001C080F">
        <w:rPr>
          <w:rFonts w:ascii="Arial" w:hAnsi="Arial" w:cs="Arial"/>
          <w:b/>
          <w:bCs/>
          <w:sz w:val="22"/>
          <w:szCs w:val="22"/>
        </w:rPr>
        <w:t>.</w:t>
      </w:r>
      <w:r w:rsidRPr="000E3367">
        <w:rPr>
          <w:rFonts w:ascii="Arial" w:hAnsi="Arial" w:cs="Arial"/>
          <w:b/>
          <w:bCs/>
          <w:sz w:val="22"/>
          <w:szCs w:val="22"/>
        </w:rPr>
        <w:t xml:space="preserve"> </w:t>
      </w:r>
      <w:r>
        <w:rPr>
          <w:rFonts w:ascii="Arial" w:hAnsi="Arial" w:cs="Arial"/>
          <w:b/>
          <w:bCs/>
          <w:sz w:val="22"/>
          <w:szCs w:val="22"/>
        </w:rPr>
        <w:br/>
      </w:r>
      <w:r w:rsidRPr="000E3367">
        <w:rPr>
          <w:rFonts w:ascii="Arial" w:hAnsi="Arial" w:cs="Arial"/>
          <w:b/>
          <w:bCs/>
          <w:sz w:val="22"/>
          <w:szCs w:val="22"/>
        </w:rPr>
        <w:t>ZASADY OCHRONY DANYCH OSOBOWYCH MAŁOLETNIEGO</w:t>
      </w: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b/>
          <w:bCs/>
          <w:sz w:val="22"/>
          <w:szCs w:val="22"/>
        </w:rPr>
        <w:t>§ 11.</w:t>
      </w:r>
      <w:r w:rsidRPr="000E3367">
        <w:rPr>
          <w:rFonts w:ascii="Arial" w:hAnsi="Arial" w:cs="Arial"/>
          <w:sz w:val="22"/>
          <w:szCs w:val="22"/>
        </w:rPr>
        <w:t xml:space="preserve"> Dane osobowe małoletniego podlegają ochronie na zasadach określonych </w:t>
      </w:r>
      <w:r>
        <w:rPr>
          <w:rFonts w:ascii="Arial" w:hAnsi="Arial" w:cs="Arial"/>
          <w:sz w:val="22"/>
          <w:szCs w:val="22"/>
        </w:rPr>
        <w:br/>
      </w:r>
      <w:r w:rsidRPr="000E3367">
        <w:rPr>
          <w:rFonts w:ascii="Arial" w:hAnsi="Arial" w:cs="Arial"/>
          <w:sz w:val="22"/>
          <w:szCs w:val="22"/>
        </w:rPr>
        <w:t xml:space="preserve">w Ustawie z dna 10 maja 2018 r. o ochronie danych osobowych oraz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Pr>
          <w:rFonts w:ascii="Arial" w:hAnsi="Arial" w:cs="Arial"/>
          <w:sz w:val="22"/>
          <w:szCs w:val="22"/>
        </w:rPr>
        <w:br/>
      </w:r>
      <w:r w:rsidRPr="000E3367">
        <w:rPr>
          <w:rFonts w:ascii="Arial" w:hAnsi="Arial" w:cs="Arial"/>
          <w:sz w:val="22"/>
          <w:szCs w:val="22"/>
        </w:rPr>
        <w:t xml:space="preserve">o ochronie danych): </w:t>
      </w:r>
    </w:p>
    <w:p w:rsidR="000E3367" w:rsidRDefault="000E3367" w:rsidP="000E3367">
      <w:pPr>
        <w:pStyle w:val="NormalnyWeb"/>
        <w:shd w:val="clear" w:color="auto" w:fill="FFFFFF"/>
        <w:spacing w:before="0" w:beforeAutospacing="0" w:after="150" w:afterAutospacing="0"/>
        <w:jc w:val="both"/>
        <w:rPr>
          <w:rFonts w:ascii="Arial" w:hAnsi="Arial" w:cs="Arial"/>
          <w:sz w:val="22"/>
          <w:szCs w:val="22"/>
        </w:rPr>
      </w:pPr>
      <w:r w:rsidRPr="000E3367">
        <w:rPr>
          <w:rFonts w:ascii="Arial" w:hAnsi="Arial" w:cs="Arial"/>
          <w:sz w:val="22"/>
          <w:szCs w:val="22"/>
        </w:rPr>
        <w:t xml:space="preserve">1) pracownik Świetlicy oraz </w:t>
      </w:r>
      <w:r>
        <w:rPr>
          <w:rFonts w:ascii="Arial" w:hAnsi="Arial" w:cs="Arial"/>
          <w:sz w:val="22"/>
          <w:szCs w:val="22"/>
        </w:rPr>
        <w:t>Urzędu</w:t>
      </w:r>
      <w:r w:rsidRPr="000E3367">
        <w:rPr>
          <w:rFonts w:ascii="Arial" w:hAnsi="Arial" w:cs="Arial"/>
          <w:sz w:val="22"/>
          <w:szCs w:val="22"/>
        </w:rPr>
        <w:t xml:space="preserve"> ma obowiązek zachowania tajemnicy danych osobowych, które przetwarza oraz zachowania w tajemnicy sposobów zabezpieczenia danych osobowych przed nieuprawnionym dostępem; </w:t>
      </w:r>
    </w:p>
    <w:p w:rsidR="000E3367" w:rsidRDefault="000E3367" w:rsidP="000E3367">
      <w:pPr>
        <w:pStyle w:val="NormalnyWeb"/>
        <w:shd w:val="clear" w:color="auto" w:fill="FFFFFF"/>
        <w:spacing w:before="0" w:beforeAutospacing="0" w:after="150" w:afterAutospacing="0"/>
        <w:jc w:val="both"/>
        <w:rPr>
          <w:rFonts w:ascii="Arial" w:hAnsi="Arial" w:cs="Arial"/>
          <w:sz w:val="22"/>
          <w:szCs w:val="22"/>
        </w:rPr>
      </w:pPr>
      <w:r w:rsidRPr="000E3367">
        <w:rPr>
          <w:rFonts w:ascii="Arial" w:hAnsi="Arial" w:cs="Arial"/>
          <w:sz w:val="22"/>
          <w:szCs w:val="22"/>
        </w:rPr>
        <w:t xml:space="preserve">2) dane osobowe uczestnika są udostępniane wyłącznie osobom i podmiotom uprawnionym na podstawie odrębnych przepisów; </w:t>
      </w:r>
    </w:p>
    <w:p w:rsidR="000E3367" w:rsidRDefault="000E3367" w:rsidP="000E3367">
      <w:pPr>
        <w:pStyle w:val="NormalnyWeb"/>
        <w:shd w:val="clear" w:color="auto" w:fill="FFFFFF"/>
        <w:spacing w:before="0" w:beforeAutospacing="0" w:after="150" w:afterAutospacing="0"/>
        <w:jc w:val="both"/>
        <w:rPr>
          <w:rFonts w:ascii="Arial" w:hAnsi="Arial" w:cs="Arial"/>
          <w:sz w:val="22"/>
          <w:szCs w:val="22"/>
        </w:rPr>
      </w:pPr>
      <w:r w:rsidRPr="000E3367">
        <w:rPr>
          <w:rFonts w:ascii="Arial" w:hAnsi="Arial" w:cs="Arial"/>
          <w:sz w:val="22"/>
          <w:szCs w:val="22"/>
        </w:rPr>
        <w:t xml:space="preserve">3) pracownik Świetlicy jest uprawniony do przetwarzania danych osobowych uczestnika </w:t>
      </w:r>
      <w:r>
        <w:rPr>
          <w:rFonts w:ascii="Arial" w:hAnsi="Arial" w:cs="Arial"/>
          <w:sz w:val="22"/>
          <w:szCs w:val="22"/>
        </w:rPr>
        <w:br/>
      </w:r>
      <w:r w:rsidRPr="000E3367">
        <w:rPr>
          <w:rFonts w:ascii="Arial" w:hAnsi="Arial" w:cs="Arial"/>
          <w:sz w:val="22"/>
          <w:szCs w:val="22"/>
        </w:rPr>
        <w:t xml:space="preserve">i udostępnienia tych danych w ramach Zespołu Interdyscyplinarnego. </w:t>
      </w: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b/>
          <w:bCs/>
          <w:sz w:val="22"/>
          <w:szCs w:val="22"/>
        </w:rPr>
        <w:t>§ 12.</w:t>
      </w:r>
      <w:r w:rsidRPr="000E3367">
        <w:rPr>
          <w:rFonts w:ascii="Arial" w:hAnsi="Arial" w:cs="Arial"/>
          <w:sz w:val="22"/>
          <w:szCs w:val="22"/>
        </w:rPr>
        <w:t xml:space="preserve"> Pracownik Świetlicy może wykorzystać informacje o uczestniku w celach szkoleniowych lub edukacyjnych wyłącznie z zachowaniem anonimowości uczestnika oraz </w:t>
      </w:r>
      <w:r>
        <w:rPr>
          <w:rFonts w:ascii="Arial" w:hAnsi="Arial" w:cs="Arial"/>
          <w:sz w:val="22"/>
          <w:szCs w:val="22"/>
        </w:rPr>
        <w:br/>
      </w:r>
      <w:r w:rsidRPr="000E3367">
        <w:rPr>
          <w:rFonts w:ascii="Arial" w:hAnsi="Arial" w:cs="Arial"/>
          <w:sz w:val="22"/>
          <w:szCs w:val="22"/>
        </w:rPr>
        <w:t xml:space="preserve">w sposób uniemożliwiający identyfikację uczestnika. </w:t>
      </w: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b/>
          <w:bCs/>
          <w:sz w:val="22"/>
          <w:szCs w:val="22"/>
        </w:rPr>
        <w:t>§ 13.</w:t>
      </w:r>
      <w:r w:rsidRPr="000E3367">
        <w:rPr>
          <w:rFonts w:ascii="Arial" w:hAnsi="Arial" w:cs="Arial"/>
          <w:sz w:val="22"/>
          <w:szCs w:val="22"/>
        </w:rPr>
        <w:t xml:space="preserve"> 1. Pracownik Świetlicy nie udostępnia przedstawicielom mediów informacji </w:t>
      </w:r>
      <w:r>
        <w:rPr>
          <w:rFonts w:ascii="Arial" w:hAnsi="Arial" w:cs="Arial"/>
          <w:sz w:val="22"/>
          <w:szCs w:val="22"/>
        </w:rPr>
        <w:br/>
      </w:r>
      <w:r w:rsidRPr="000E3367">
        <w:rPr>
          <w:rFonts w:ascii="Arial" w:hAnsi="Arial" w:cs="Arial"/>
          <w:sz w:val="22"/>
          <w:szCs w:val="22"/>
        </w:rPr>
        <w:t xml:space="preserve">o małoletnim ani o jego opiekunie. </w:t>
      </w:r>
    </w:p>
    <w:p w:rsidR="00301743"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sz w:val="22"/>
          <w:szCs w:val="22"/>
        </w:rPr>
        <w:t xml:space="preserve">2. Pracownik Świetlicy, w wyjątkowych i uzasadnionych sytuacjach, może skontaktować się z opiekunem małoletniego i zapytać go o zgodę na podanie jego danych kontaktowych przedstawicielom mediów. W przypadku wyrażenia zgody, pracownik Świetlicy podaje przedstawicielowi mediów dane kontaktowe do opiekuna małoletniego. </w:t>
      </w:r>
    </w:p>
    <w:p w:rsidR="00301743"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sz w:val="22"/>
          <w:szCs w:val="22"/>
        </w:rPr>
        <w:t xml:space="preserve">3. Pracownik Świetlicy nie kontaktuje przedstawicieli mediów z małoletnim, nie wypowiada się w kontakcie z przedstawicielami mediów o sprawie małoletniego lub jego opiekuna. Zakaz ten dotyczy także sytuacji, gdy pracownik Świetlicy jest przeświadczony, że jego wypowiedź nie jest w żaden sposób utrwalana. </w:t>
      </w:r>
    </w:p>
    <w:p w:rsidR="00301743"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301743">
        <w:rPr>
          <w:rFonts w:ascii="Arial" w:hAnsi="Arial" w:cs="Arial"/>
          <w:b/>
          <w:bCs/>
          <w:sz w:val="22"/>
          <w:szCs w:val="22"/>
        </w:rPr>
        <w:t>§ 14.</w:t>
      </w:r>
      <w:r w:rsidRPr="000E3367">
        <w:rPr>
          <w:rFonts w:ascii="Arial" w:hAnsi="Arial" w:cs="Arial"/>
          <w:sz w:val="22"/>
          <w:szCs w:val="22"/>
        </w:rPr>
        <w:t xml:space="preserve"> 1. W celu realizacji materiału medialnego można udostępnić mediom wybrane pomieszczenia Świetlicy. Decyzję w sprawie udostępnienia pomieszczenia podejmuje </w:t>
      </w:r>
      <w:r w:rsidR="00301743">
        <w:rPr>
          <w:rFonts w:ascii="Arial" w:hAnsi="Arial" w:cs="Arial"/>
          <w:sz w:val="22"/>
          <w:szCs w:val="22"/>
        </w:rPr>
        <w:t>Wójt.</w:t>
      </w:r>
      <w:r w:rsidRPr="000E3367">
        <w:rPr>
          <w:rFonts w:ascii="Arial" w:hAnsi="Arial" w:cs="Arial"/>
          <w:sz w:val="22"/>
          <w:szCs w:val="22"/>
        </w:rPr>
        <w:t xml:space="preserve"> </w:t>
      </w: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r w:rsidRPr="000E3367">
        <w:rPr>
          <w:rFonts w:ascii="Arial" w:hAnsi="Arial" w:cs="Arial"/>
          <w:sz w:val="22"/>
          <w:szCs w:val="22"/>
        </w:rPr>
        <w:t xml:space="preserve">2. </w:t>
      </w:r>
      <w:r w:rsidR="00301743">
        <w:rPr>
          <w:rFonts w:ascii="Arial" w:hAnsi="Arial" w:cs="Arial"/>
          <w:sz w:val="22"/>
          <w:szCs w:val="22"/>
        </w:rPr>
        <w:t>Wójt</w:t>
      </w:r>
      <w:r w:rsidRPr="000E3367">
        <w:rPr>
          <w:rFonts w:ascii="Arial" w:hAnsi="Arial" w:cs="Arial"/>
          <w:sz w:val="22"/>
          <w:szCs w:val="22"/>
        </w:rPr>
        <w:t xml:space="preserve"> podejmując decyzję, o której mowa w punkcie poprzedzającym, poleca pracownikowi Świetlicy przygotować wybrane pomieszczenie w celu realizacji materiału medialnego w taki sposób, by uniemożliwić filmowanie przebywających na terenie Świetlicy uczestników.</w:t>
      </w:r>
    </w:p>
    <w:p w:rsidR="00301743" w:rsidRPr="00301743" w:rsidRDefault="00301743" w:rsidP="00301743">
      <w:pPr>
        <w:pStyle w:val="NormalnyWeb"/>
        <w:shd w:val="clear" w:color="auto" w:fill="FFFFFF"/>
        <w:spacing w:before="0" w:beforeAutospacing="0" w:after="150" w:afterAutospacing="0"/>
        <w:jc w:val="center"/>
        <w:rPr>
          <w:rFonts w:ascii="Arial" w:hAnsi="Arial" w:cs="Arial"/>
          <w:b/>
          <w:bCs/>
          <w:sz w:val="22"/>
          <w:szCs w:val="22"/>
        </w:rPr>
      </w:pPr>
      <w:r w:rsidRPr="00301743">
        <w:rPr>
          <w:rFonts w:ascii="Arial" w:hAnsi="Arial" w:cs="Arial"/>
          <w:b/>
          <w:bCs/>
          <w:sz w:val="22"/>
          <w:szCs w:val="22"/>
        </w:rPr>
        <w:lastRenderedPageBreak/>
        <w:t>Rozdział 6</w:t>
      </w:r>
      <w:r w:rsidR="001C080F">
        <w:rPr>
          <w:rFonts w:ascii="Arial" w:hAnsi="Arial" w:cs="Arial"/>
          <w:b/>
          <w:bCs/>
          <w:sz w:val="22"/>
          <w:szCs w:val="22"/>
        </w:rPr>
        <w:t>.</w:t>
      </w:r>
      <w:r w:rsidRPr="00301743">
        <w:rPr>
          <w:rFonts w:ascii="Arial" w:hAnsi="Arial" w:cs="Arial"/>
          <w:b/>
          <w:bCs/>
          <w:sz w:val="22"/>
          <w:szCs w:val="22"/>
        </w:rPr>
        <w:t xml:space="preserve"> </w:t>
      </w:r>
      <w:r w:rsidRPr="00301743">
        <w:rPr>
          <w:rFonts w:ascii="Arial" w:hAnsi="Arial" w:cs="Arial"/>
          <w:b/>
          <w:bCs/>
          <w:sz w:val="22"/>
          <w:szCs w:val="22"/>
        </w:rPr>
        <w:br/>
        <w:t>ZASADY OCHRONY WIZERUNKU UCZESTNIKA</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b/>
          <w:bCs/>
          <w:sz w:val="22"/>
          <w:szCs w:val="22"/>
        </w:rPr>
        <w:t>§ 15.</w:t>
      </w:r>
      <w:r w:rsidRPr="00301743">
        <w:rPr>
          <w:rFonts w:ascii="Arial" w:hAnsi="Arial" w:cs="Arial"/>
          <w:sz w:val="22"/>
          <w:szCs w:val="22"/>
        </w:rPr>
        <w:t xml:space="preserve"> Pracownicy Świetlicy uznając prawo ucznia do prywatności i ochrony dóbr osobistych, zapewniają ochronę wizerunku ucznia. </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b/>
          <w:bCs/>
          <w:sz w:val="22"/>
          <w:szCs w:val="22"/>
        </w:rPr>
        <w:t>§ 16.</w:t>
      </w:r>
      <w:r w:rsidRPr="00301743">
        <w:rPr>
          <w:rFonts w:ascii="Arial" w:hAnsi="Arial" w:cs="Arial"/>
          <w:sz w:val="22"/>
          <w:szCs w:val="22"/>
        </w:rPr>
        <w:t xml:space="preserve"> 1. Pracownikowi Świetlicy nie wolno umożliwiać przedstawicielom mediów utrwalania wizerunku uczestnika (tj. filmowanie, fotografowanie) na terenie Świetlicy bez pisemnej zgody opiekuna małoletniego. </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sz w:val="22"/>
          <w:szCs w:val="22"/>
        </w:rPr>
        <w:t xml:space="preserve">2. W celu uzyskania zgody opiekuna małoletniego na utrwalanie wizerunku uczestnika, pracownik Świetlicy może skontaktować się z opiekunem małoletniego i ustalić procedurę uzyskania zgody. </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sz w:val="22"/>
          <w:szCs w:val="22"/>
        </w:rPr>
        <w:t xml:space="preserve">3. Niedopuszczalne jest podanie przedstawicielowi mediów danych kontaktowych opiekuna małoletniego bez wiedzy i zgody tego opiekuna. </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sz w:val="22"/>
          <w:szCs w:val="22"/>
        </w:rPr>
        <w:t xml:space="preserve">4. Jeżeli wizerunek małoletniego stanowi jedynie szczegół całości, takiej jak zgromadzenie, krajobraz, publiczna impreza, zgoda opiekunów na utrwalanie wizerunku małoletniego nie jest wymagana. </w:t>
      </w:r>
    </w:p>
    <w:p w:rsidR="00301743"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b/>
          <w:bCs/>
          <w:sz w:val="22"/>
          <w:szCs w:val="22"/>
        </w:rPr>
        <w:t>§ 17.</w:t>
      </w:r>
      <w:r w:rsidRPr="00301743">
        <w:rPr>
          <w:rFonts w:ascii="Arial" w:hAnsi="Arial" w:cs="Arial"/>
          <w:sz w:val="22"/>
          <w:szCs w:val="22"/>
        </w:rPr>
        <w:t xml:space="preserve"> 1. Upublicznienie przez pracownika Świetlicy wizerunku uczestnika utrwalonego w jakiejkolwiek formie (tj. fotografia, nagranie audio-wideo) wymaga pisemnej zgody opiekuna uczestnika. </w:t>
      </w:r>
    </w:p>
    <w:p w:rsidR="000E3367" w:rsidRDefault="00301743" w:rsidP="00301743">
      <w:pPr>
        <w:pStyle w:val="NormalnyWeb"/>
        <w:shd w:val="clear" w:color="auto" w:fill="FFFFFF"/>
        <w:spacing w:before="0" w:beforeAutospacing="0" w:after="150" w:afterAutospacing="0"/>
        <w:jc w:val="both"/>
        <w:rPr>
          <w:rFonts w:ascii="Arial" w:hAnsi="Arial" w:cs="Arial"/>
          <w:sz w:val="22"/>
          <w:szCs w:val="22"/>
        </w:rPr>
      </w:pPr>
      <w:r w:rsidRPr="00301743">
        <w:rPr>
          <w:rFonts w:ascii="Arial" w:hAnsi="Arial" w:cs="Arial"/>
          <w:sz w:val="22"/>
          <w:szCs w:val="22"/>
        </w:rPr>
        <w:t>2. Przed utrwaleniem wizerunku małoletniego należy uczestnika oraz opiekuna poinformować o tym, gdzie będzie umieszczony zarejestrowany wizerunek i w jakim kontekście będzie wykorzystywany (np. że umieszczony zostanie na stronie Facebook) w celach promocyjnych.</w:t>
      </w:r>
    </w:p>
    <w:p w:rsidR="00301743" w:rsidRPr="00EF41EC" w:rsidRDefault="00301743" w:rsidP="00301743">
      <w:pPr>
        <w:spacing w:line="276" w:lineRule="auto"/>
        <w:ind w:firstLine="708"/>
        <w:jc w:val="center"/>
        <w:rPr>
          <w:rFonts w:ascii="Arial" w:hAnsi="Arial" w:cs="Arial"/>
          <w:b/>
          <w:bCs/>
        </w:rPr>
      </w:pPr>
      <w:r w:rsidRPr="00EF41EC">
        <w:rPr>
          <w:rFonts w:ascii="Arial" w:hAnsi="Arial" w:cs="Arial"/>
          <w:b/>
          <w:bCs/>
        </w:rPr>
        <w:t xml:space="preserve">Rozdział </w:t>
      </w:r>
      <w:r>
        <w:rPr>
          <w:rFonts w:ascii="Arial" w:hAnsi="Arial" w:cs="Arial"/>
          <w:b/>
          <w:bCs/>
        </w:rPr>
        <w:t>7</w:t>
      </w:r>
      <w:r w:rsidR="001C080F">
        <w:rPr>
          <w:rFonts w:ascii="Arial" w:hAnsi="Arial" w:cs="Arial"/>
          <w:b/>
          <w:bCs/>
        </w:rPr>
        <w:t>.</w:t>
      </w:r>
      <w:r w:rsidRPr="00EF41EC">
        <w:rPr>
          <w:rFonts w:ascii="Arial" w:hAnsi="Arial" w:cs="Arial"/>
          <w:b/>
          <w:bCs/>
        </w:rPr>
        <w:t xml:space="preserve"> </w:t>
      </w:r>
      <w:r>
        <w:rPr>
          <w:rFonts w:ascii="Arial" w:hAnsi="Arial" w:cs="Arial"/>
          <w:b/>
          <w:bCs/>
        </w:rPr>
        <w:br/>
      </w:r>
      <w:r w:rsidRPr="00EF41EC">
        <w:rPr>
          <w:rFonts w:ascii="Arial" w:hAnsi="Arial" w:cs="Arial"/>
          <w:b/>
          <w:bCs/>
        </w:rPr>
        <w:t xml:space="preserve">PROCEDURY OCHRONY DZIECI PRZED TREŚCIAMI SZKODLIWYMI </w:t>
      </w:r>
      <w:r w:rsidRPr="00EF41EC">
        <w:rPr>
          <w:rFonts w:ascii="Arial" w:hAnsi="Arial" w:cs="Arial"/>
          <w:b/>
          <w:bCs/>
        </w:rPr>
        <w:br/>
        <w:t>I ZAGROŻENIAMI W SIECI INTERNET ORAZ UTRWALONYMI W INNEJ FORMIE</w:t>
      </w:r>
    </w:p>
    <w:p w:rsidR="00301743" w:rsidRDefault="00301743" w:rsidP="00301743">
      <w:pPr>
        <w:spacing w:line="276" w:lineRule="auto"/>
        <w:ind w:firstLine="708"/>
        <w:jc w:val="both"/>
        <w:rPr>
          <w:rFonts w:ascii="Arial" w:hAnsi="Arial" w:cs="Arial"/>
        </w:rPr>
      </w:pPr>
      <w:r w:rsidRPr="00EF41EC">
        <w:rPr>
          <w:rFonts w:ascii="Arial" w:hAnsi="Arial" w:cs="Arial"/>
          <w:b/>
          <w:bCs/>
        </w:rPr>
        <w:t>§ 1</w:t>
      </w:r>
      <w:r>
        <w:rPr>
          <w:rFonts w:ascii="Arial" w:hAnsi="Arial" w:cs="Arial"/>
          <w:b/>
          <w:bCs/>
        </w:rPr>
        <w:t>8</w:t>
      </w:r>
      <w:r w:rsidRPr="00EF41EC">
        <w:rPr>
          <w:rFonts w:ascii="Arial" w:hAnsi="Arial" w:cs="Arial"/>
          <w:b/>
          <w:bCs/>
        </w:rPr>
        <w:t>.</w:t>
      </w:r>
      <w:r w:rsidRPr="00EF41EC">
        <w:rPr>
          <w:rFonts w:ascii="Arial" w:hAnsi="Arial" w:cs="Arial"/>
        </w:rPr>
        <w:t xml:space="preserve"> 1. Procedury ochrony dzieci przed treściami szkodliwymi i zagrożeniami w sieci Internet oraz utrwalonymi w innej formie nie mogą zostać określone, ponieważ uczniowie </w:t>
      </w:r>
      <w:r>
        <w:rPr>
          <w:rFonts w:ascii="Arial" w:hAnsi="Arial" w:cs="Arial"/>
        </w:rPr>
        <w:t xml:space="preserve">na świetlicy </w:t>
      </w:r>
      <w:r w:rsidRPr="00EF41EC">
        <w:rPr>
          <w:rFonts w:ascii="Arial" w:hAnsi="Arial" w:cs="Arial"/>
        </w:rPr>
        <w:t xml:space="preserve">nie mają dostępu do komputera lub Internetu. </w:t>
      </w:r>
    </w:p>
    <w:p w:rsidR="00AA1E54" w:rsidRPr="00AA1E54" w:rsidRDefault="00A714CC" w:rsidP="00AA1E54">
      <w:pPr>
        <w:pStyle w:val="NormalnyWeb"/>
        <w:shd w:val="clear" w:color="auto" w:fill="FFFFFF"/>
        <w:spacing w:before="0" w:beforeAutospacing="0" w:after="150" w:afterAutospacing="0"/>
        <w:ind w:firstLine="708"/>
        <w:jc w:val="center"/>
        <w:rPr>
          <w:rFonts w:ascii="Arial" w:hAnsi="Arial" w:cs="Arial"/>
          <w:b/>
          <w:bCs/>
          <w:sz w:val="22"/>
          <w:szCs w:val="22"/>
        </w:rPr>
      </w:pPr>
      <w:r w:rsidRPr="00AA1E54">
        <w:rPr>
          <w:rFonts w:ascii="Arial" w:hAnsi="Arial" w:cs="Arial"/>
          <w:b/>
          <w:bCs/>
          <w:sz w:val="22"/>
          <w:szCs w:val="22"/>
        </w:rPr>
        <w:t>Rozdział</w:t>
      </w:r>
      <w:r w:rsidR="00AA1E54" w:rsidRPr="00AA1E54">
        <w:rPr>
          <w:rFonts w:ascii="Arial" w:hAnsi="Arial" w:cs="Arial"/>
          <w:b/>
          <w:bCs/>
          <w:sz w:val="22"/>
          <w:szCs w:val="22"/>
        </w:rPr>
        <w:t xml:space="preserve"> </w:t>
      </w:r>
      <w:r w:rsidR="00AA1E54">
        <w:rPr>
          <w:rFonts w:ascii="Arial" w:hAnsi="Arial" w:cs="Arial"/>
          <w:b/>
          <w:bCs/>
          <w:sz w:val="22"/>
          <w:szCs w:val="22"/>
        </w:rPr>
        <w:t>8</w:t>
      </w:r>
      <w:r w:rsidR="001C080F">
        <w:rPr>
          <w:rFonts w:ascii="Arial" w:hAnsi="Arial" w:cs="Arial"/>
          <w:b/>
          <w:bCs/>
          <w:sz w:val="22"/>
          <w:szCs w:val="22"/>
        </w:rPr>
        <w:t>.</w:t>
      </w:r>
      <w:r w:rsidR="00AA1E54" w:rsidRPr="00AA1E54">
        <w:rPr>
          <w:rFonts w:ascii="Arial" w:hAnsi="Arial" w:cs="Arial"/>
          <w:b/>
          <w:bCs/>
          <w:sz w:val="22"/>
          <w:szCs w:val="22"/>
        </w:rPr>
        <w:t xml:space="preserve"> </w:t>
      </w:r>
      <w:r w:rsidR="00AA1E54" w:rsidRPr="00AA1E54">
        <w:rPr>
          <w:rFonts w:ascii="Arial" w:hAnsi="Arial" w:cs="Arial"/>
          <w:b/>
          <w:bCs/>
          <w:sz w:val="22"/>
          <w:szCs w:val="22"/>
        </w:rPr>
        <w:br/>
        <w:t xml:space="preserve">ZASADY AKTUALIZACJI STANDARDU OCHRONY MAŁOLETNICH ORAZ ZAKRES KOMPETENCJI OSÓB ODPOWIEDZIALNYCH ZA PRZYGOTOWANIE PERSONELU </w:t>
      </w:r>
      <w:r w:rsidR="00AA1E54">
        <w:rPr>
          <w:rFonts w:ascii="Arial" w:hAnsi="Arial" w:cs="Arial"/>
          <w:b/>
          <w:bCs/>
          <w:sz w:val="22"/>
          <w:szCs w:val="22"/>
        </w:rPr>
        <w:t>ŚWIETLICY</w:t>
      </w:r>
      <w:r w:rsidR="00AA1E54" w:rsidRPr="00AA1E54">
        <w:rPr>
          <w:rFonts w:ascii="Arial" w:hAnsi="Arial" w:cs="Arial"/>
          <w:b/>
          <w:bCs/>
          <w:sz w:val="22"/>
          <w:szCs w:val="22"/>
        </w:rPr>
        <w:t xml:space="preserve"> DO STOSOWANIA STANDARDÓW OCHRONY MAŁOLETNICH</w:t>
      </w:r>
    </w:p>
    <w:p w:rsidR="00AA1E54" w:rsidRDefault="00AA1E54" w:rsidP="000E3367">
      <w:pPr>
        <w:pStyle w:val="NormalnyWeb"/>
        <w:shd w:val="clear" w:color="auto" w:fill="FFFFFF"/>
        <w:spacing w:before="0" w:beforeAutospacing="0" w:after="150" w:afterAutospacing="0"/>
        <w:ind w:firstLine="708"/>
        <w:jc w:val="both"/>
        <w:rPr>
          <w:rFonts w:ascii="Arial" w:hAnsi="Arial" w:cs="Arial"/>
          <w:sz w:val="22"/>
          <w:szCs w:val="22"/>
        </w:rPr>
      </w:pPr>
      <w:r w:rsidRPr="00AA1E54">
        <w:rPr>
          <w:rFonts w:ascii="Arial" w:hAnsi="Arial" w:cs="Arial"/>
          <w:b/>
          <w:bCs/>
          <w:sz w:val="22"/>
          <w:szCs w:val="22"/>
        </w:rPr>
        <w:t>§ 19.</w:t>
      </w:r>
      <w:r w:rsidRPr="00AA1E54">
        <w:rPr>
          <w:rFonts w:ascii="Arial" w:hAnsi="Arial" w:cs="Arial"/>
          <w:sz w:val="22"/>
          <w:szCs w:val="22"/>
        </w:rPr>
        <w:t xml:space="preserve"> 1. Procedura aktualizowania Standardu odbywa się nie rzadziej niż raz na 2 lata.</w:t>
      </w:r>
    </w:p>
    <w:p w:rsidR="00AA1E54" w:rsidRDefault="00AA1E54" w:rsidP="000E3367">
      <w:pPr>
        <w:pStyle w:val="NormalnyWeb"/>
        <w:shd w:val="clear" w:color="auto" w:fill="FFFFFF"/>
        <w:spacing w:before="0" w:beforeAutospacing="0" w:after="150" w:afterAutospacing="0"/>
        <w:ind w:firstLine="708"/>
        <w:jc w:val="both"/>
        <w:rPr>
          <w:rFonts w:ascii="Arial" w:hAnsi="Arial" w:cs="Arial"/>
          <w:sz w:val="22"/>
          <w:szCs w:val="22"/>
        </w:rPr>
      </w:pPr>
      <w:r w:rsidRPr="00AA1E54">
        <w:rPr>
          <w:rFonts w:ascii="Arial" w:hAnsi="Arial" w:cs="Arial"/>
          <w:sz w:val="22"/>
          <w:szCs w:val="22"/>
        </w:rPr>
        <w:t xml:space="preserve">2. </w:t>
      </w:r>
      <w:r>
        <w:rPr>
          <w:rFonts w:ascii="Arial" w:hAnsi="Arial" w:cs="Arial"/>
          <w:sz w:val="22"/>
          <w:szCs w:val="22"/>
        </w:rPr>
        <w:t>Wójt</w:t>
      </w:r>
      <w:r w:rsidRPr="00AA1E54">
        <w:rPr>
          <w:rFonts w:ascii="Arial" w:hAnsi="Arial" w:cs="Arial"/>
          <w:sz w:val="22"/>
          <w:szCs w:val="22"/>
        </w:rPr>
        <w:t xml:space="preserve"> wyznacza osobę odpowiedzialną za Standardy Ochrony Małoletnich. </w:t>
      </w:r>
    </w:p>
    <w:p w:rsidR="000E3367" w:rsidRDefault="00AA1E54" w:rsidP="000E3367">
      <w:pPr>
        <w:pStyle w:val="NormalnyWeb"/>
        <w:shd w:val="clear" w:color="auto" w:fill="FFFFFF"/>
        <w:spacing w:before="0" w:beforeAutospacing="0" w:after="150" w:afterAutospacing="0"/>
        <w:ind w:firstLine="708"/>
        <w:jc w:val="both"/>
        <w:rPr>
          <w:rFonts w:ascii="Arial" w:hAnsi="Arial" w:cs="Arial"/>
          <w:sz w:val="22"/>
          <w:szCs w:val="22"/>
        </w:rPr>
      </w:pPr>
      <w:r>
        <w:rPr>
          <w:rFonts w:ascii="Arial" w:hAnsi="Arial" w:cs="Arial"/>
          <w:sz w:val="22"/>
          <w:szCs w:val="22"/>
        </w:rPr>
        <w:t>3</w:t>
      </w:r>
      <w:r w:rsidRPr="00AA1E54">
        <w:rPr>
          <w:rFonts w:ascii="Arial" w:hAnsi="Arial" w:cs="Arial"/>
          <w:sz w:val="22"/>
          <w:szCs w:val="22"/>
        </w:rPr>
        <w:t xml:space="preserve">. </w:t>
      </w:r>
      <w:r>
        <w:rPr>
          <w:rFonts w:ascii="Arial" w:hAnsi="Arial" w:cs="Arial"/>
          <w:sz w:val="22"/>
          <w:szCs w:val="22"/>
        </w:rPr>
        <w:t>Wójt lub</w:t>
      </w:r>
      <w:r w:rsidRPr="00AA1E54">
        <w:rPr>
          <w:rFonts w:ascii="Arial" w:hAnsi="Arial" w:cs="Arial"/>
          <w:sz w:val="22"/>
          <w:szCs w:val="22"/>
        </w:rPr>
        <w:t xml:space="preserve"> </w:t>
      </w:r>
      <w:r>
        <w:rPr>
          <w:rFonts w:ascii="Arial" w:hAnsi="Arial" w:cs="Arial"/>
          <w:sz w:val="22"/>
          <w:szCs w:val="22"/>
        </w:rPr>
        <w:t xml:space="preserve">osoba uprawniona </w:t>
      </w:r>
      <w:r w:rsidRPr="00AA1E54">
        <w:rPr>
          <w:rFonts w:ascii="Arial" w:hAnsi="Arial" w:cs="Arial"/>
          <w:sz w:val="22"/>
          <w:szCs w:val="22"/>
        </w:rPr>
        <w:t>wprowadza do Standardów niezbędne zmiany i ogłasza pracownikom nowe brzmienie Standardów Ochrony Małoletnich przed krzywdzeniem.</w:t>
      </w:r>
    </w:p>
    <w:p w:rsidR="00A714CC" w:rsidRPr="00A714CC" w:rsidRDefault="00A714CC" w:rsidP="00A714CC">
      <w:pPr>
        <w:pStyle w:val="NormalnyWeb"/>
        <w:shd w:val="clear" w:color="auto" w:fill="FFFFFF"/>
        <w:spacing w:before="0" w:beforeAutospacing="0" w:after="150" w:afterAutospacing="0"/>
        <w:ind w:firstLine="708"/>
        <w:jc w:val="center"/>
        <w:rPr>
          <w:rFonts w:ascii="Arial" w:hAnsi="Arial" w:cs="Arial"/>
          <w:b/>
          <w:bCs/>
          <w:sz w:val="22"/>
          <w:szCs w:val="22"/>
        </w:rPr>
      </w:pPr>
      <w:r w:rsidRPr="00A714CC">
        <w:rPr>
          <w:rFonts w:ascii="Arial" w:hAnsi="Arial" w:cs="Arial"/>
          <w:b/>
          <w:bCs/>
          <w:sz w:val="22"/>
          <w:szCs w:val="22"/>
        </w:rPr>
        <w:t>Rozdział 9</w:t>
      </w:r>
      <w:r w:rsidR="001C080F">
        <w:rPr>
          <w:rFonts w:ascii="Arial" w:hAnsi="Arial" w:cs="Arial"/>
          <w:b/>
          <w:bCs/>
          <w:sz w:val="22"/>
          <w:szCs w:val="22"/>
        </w:rPr>
        <w:t>.</w:t>
      </w:r>
      <w:r w:rsidRPr="00A714CC">
        <w:rPr>
          <w:rFonts w:ascii="Arial" w:hAnsi="Arial" w:cs="Arial"/>
          <w:b/>
          <w:bCs/>
          <w:sz w:val="22"/>
          <w:szCs w:val="22"/>
        </w:rPr>
        <w:t xml:space="preserve"> </w:t>
      </w:r>
      <w:r w:rsidRPr="00A714CC">
        <w:rPr>
          <w:rFonts w:ascii="Arial" w:hAnsi="Arial" w:cs="Arial"/>
          <w:b/>
          <w:bCs/>
          <w:sz w:val="22"/>
          <w:szCs w:val="22"/>
        </w:rPr>
        <w:br/>
        <w:t>ZASADY UDOSTĘPNIANIA RODZICÓM I UCZESTNIKOM STANDARDÓW DO ZAPOZNANIA SIĘ Z NIMI I ICH STOSOWANIA</w:t>
      </w:r>
    </w:p>
    <w:p w:rsidR="00073181" w:rsidRDefault="00A714CC" w:rsidP="005C7CEE">
      <w:pPr>
        <w:pStyle w:val="NormalnyWeb"/>
        <w:shd w:val="clear" w:color="auto" w:fill="FFFFFF"/>
        <w:spacing w:before="0" w:beforeAutospacing="0" w:after="150" w:afterAutospacing="0"/>
        <w:ind w:firstLine="708"/>
        <w:jc w:val="both"/>
        <w:rPr>
          <w:rFonts w:ascii="Arial" w:hAnsi="Arial" w:cs="Arial"/>
          <w:sz w:val="22"/>
          <w:szCs w:val="22"/>
        </w:rPr>
      </w:pPr>
      <w:r w:rsidRPr="00073181">
        <w:rPr>
          <w:rFonts w:ascii="Arial" w:hAnsi="Arial" w:cs="Arial"/>
          <w:b/>
          <w:bCs/>
          <w:sz w:val="22"/>
          <w:szCs w:val="22"/>
        </w:rPr>
        <w:t>§ 2</w:t>
      </w:r>
      <w:r w:rsidR="00073181" w:rsidRPr="00073181">
        <w:rPr>
          <w:rFonts w:ascii="Arial" w:hAnsi="Arial" w:cs="Arial"/>
          <w:b/>
          <w:bCs/>
          <w:sz w:val="22"/>
          <w:szCs w:val="22"/>
        </w:rPr>
        <w:t>0</w:t>
      </w:r>
      <w:r w:rsidRPr="00073181">
        <w:rPr>
          <w:rFonts w:ascii="Arial" w:hAnsi="Arial" w:cs="Arial"/>
          <w:b/>
          <w:bCs/>
          <w:sz w:val="22"/>
          <w:szCs w:val="22"/>
        </w:rPr>
        <w:t>.</w:t>
      </w:r>
      <w:r w:rsidRPr="00A714CC">
        <w:rPr>
          <w:rFonts w:ascii="Arial" w:hAnsi="Arial" w:cs="Arial"/>
          <w:sz w:val="22"/>
          <w:szCs w:val="22"/>
        </w:rPr>
        <w:t xml:space="preserve"> 1. Dokument „Standardy Ochrony Małoletnich” jest dokumentem </w:t>
      </w:r>
      <w:r w:rsidR="00073181">
        <w:rPr>
          <w:rFonts w:ascii="Arial" w:hAnsi="Arial" w:cs="Arial"/>
          <w:sz w:val="22"/>
          <w:szCs w:val="22"/>
        </w:rPr>
        <w:t xml:space="preserve">Urzędu Gminy </w:t>
      </w:r>
      <w:r w:rsidR="00073181">
        <w:rPr>
          <w:rFonts w:ascii="Arial" w:hAnsi="Arial" w:cs="Arial"/>
          <w:sz w:val="22"/>
          <w:szCs w:val="22"/>
        </w:rPr>
        <w:br/>
        <w:t xml:space="preserve">w Wijewie oraz Świetlicy opiekuńczo-wychowawczej, </w:t>
      </w:r>
      <w:r w:rsidRPr="00A714CC">
        <w:rPr>
          <w:rFonts w:ascii="Arial" w:hAnsi="Arial" w:cs="Arial"/>
          <w:sz w:val="22"/>
          <w:szCs w:val="22"/>
        </w:rPr>
        <w:t xml:space="preserve">ogólnodostępnym dla personelu, uczestników Świetlicy oraz ich opiekunów. </w:t>
      </w:r>
    </w:p>
    <w:p w:rsidR="005C7CEE" w:rsidRDefault="00A714CC" w:rsidP="00073181">
      <w:pPr>
        <w:pStyle w:val="NormalnyWeb"/>
        <w:shd w:val="clear" w:color="auto" w:fill="FFFFFF"/>
        <w:spacing w:before="0" w:beforeAutospacing="0" w:after="150" w:afterAutospacing="0"/>
        <w:jc w:val="both"/>
        <w:rPr>
          <w:rFonts w:ascii="Arial" w:hAnsi="Arial" w:cs="Arial"/>
          <w:sz w:val="22"/>
          <w:szCs w:val="22"/>
        </w:rPr>
      </w:pPr>
      <w:r w:rsidRPr="00A714CC">
        <w:rPr>
          <w:rFonts w:ascii="Arial" w:hAnsi="Arial" w:cs="Arial"/>
          <w:sz w:val="22"/>
          <w:szCs w:val="22"/>
        </w:rPr>
        <w:t xml:space="preserve">2. Dokument opublikowany jest </w:t>
      </w:r>
      <w:r w:rsidR="005C7CEE" w:rsidRPr="005C7CEE">
        <w:rPr>
          <w:rFonts w:ascii="Arial" w:hAnsi="Arial" w:cs="Arial"/>
          <w:sz w:val="22"/>
          <w:szCs w:val="22"/>
        </w:rPr>
        <w:t xml:space="preserve">na stronie internetowej urzędu oraz </w:t>
      </w:r>
      <w:r w:rsidR="005C7CEE">
        <w:rPr>
          <w:rFonts w:ascii="Arial" w:hAnsi="Arial" w:cs="Arial"/>
          <w:sz w:val="22"/>
          <w:szCs w:val="22"/>
        </w:rPr>
        <w:t>dostępny jest</w:t>
      </w:r>
      <w:r w:rsidR="005C7CEE" w:rsidRPr="005C7CEE">
        <w:rPr>
          <w:rFonts w:ascii="Arial" w:hAnsi="Arial" w:cs="Arial"/>
          <w:sz w:val="22"/>
          <w:szCs w:val="22"/>
        </w:rPr>
        <w:t xml:space="preserve"> Referacie Spraw Organizacyjnych i Obywatelskich Urzędu Gminy</w:t>
      </w:r>
      <w:r w:rsidR="005C7CEE">
        <w:rPr>
          <w:rFonts w:ascii="Arial" w:hAnsi="Arial" w:cs="Arial"/>
          <w:sz w:val="22"/>
          <w:szCs w:val="22"/>
        </w:rPr>
        <w:t xml:space="preserve"> w Wijewie. </w:t>
      </w:r>
    </w:p>
    <w:p w:rsidR="005C7CEE" w:rsidRDefault="005C7CEE" w:rsidP="00073181">
      <w:pPr>
        <w:pStyle w:val="NormalnyWeb"/>
        <w:shd w:val="clear" w:color="auto" w:fill="FFFFFF"/>
        <w:spacing w:before="0" w:beforeAutospacing="0" w:after="150" w:afterAutospacing="0"/>
        <w:jc w:val="both"/>
        <w:rPr>
          <w:rFonts w:ascii="Arial" w:hAnsi="Arial" w:cs="Arial"/>
          <w:sz w:val="22"/>
          <w:szCs w:val="22"/>
        </w:rPr>
      </w:pPr>
      <w:r>
        <w:rPr>
          <w:rFonts w:ascii="Arial" w:hAnsi="Arial" w:cs="Arial"/>
          <w:sz w:val="22"/>
          <w:szCs w:val="22"/>
        </w:rPr>
        <w:lastRenderedPageBreak/>
        <w:t>3</w:t>
      </w:r>
      <w:r w:rsidR="00A714CC" w:rsidRPr="00A714CC">
        <w:rPr>
          <w:rFonts w:ascii="Arial" w:hAnsi="Arial" w:cs="Arial"/>
          <w:sz w:val="22"/>
          <w:szCs w:val="22"/>
        </w:rPr>
        <w:t>.</w:t>
      </w:r>
      <w:r>
        <w:rPr>
          <w:rFonts w:ascii="Arial" w:hAnsi="Arial" w:cs="Arial"/>
          <w:sz w:val="22"/>
          <w:szCs w:val="22"/>
        </w:rPr>
        <w:t xml:space="preserve"> Wójt </w:t>
      </w:r>
      <w:r w:rsidRPr="005C7CEE">
        <w:rPr>
          <w:rFonts w:ascii="Arial" w:hAnsi="Arial" w:cs="Arial"/>
          <w:sz w:val="22"/>
          <w:szCs w:val="22"/>
        </w:rPr>
        <w:t>zbiera indywidualne oświadczenia o zapoznaniu i stosowaniu zapisów „Standardów ochrony małoletnich”. Treść oświadczenia stanowi załącznik nr 1 do Standardów ochrony małoletnich</w:t>
      </w:r>
      <w:r>
        <w:rPr>
          <w:rFonts w:ascii="Arial" w:hAnsi="Arial" w:cs="Arial"/>
          <w:sz w:val="22"/>
          <w:szCs w:val="22"/>
        </w:rPr>
        <w:t>.</w:t>
      </w:r>
      <w:r w:rsidRPr="005C7CEE">
        <w:rPr>
          <w:rFonts w:ascii="Arial" w:hAnsi="Arial" w:cs="Arial"/>
          <w:sz w:val="22"/>
          <w:szCs w:val="22"/>
        </w:rPr>
        <w:t xml:space="preserve"> </w:t>
      </w:r>
    </w:p>
    <w:p w:rsidR="005C7CEE" w:rsidRDefault="005C7CEE" w:rsidP="00073181">
      <w:pPr>
        <w:pStyle w:val="NormalnyWeb"/>
        <w:shd w:val="clear" w:color="auto" w:fill="FFFFFF"/>
        <w:spacing w:before="0" w:beforeAutospacing="0" w:after="150" w:afterAutospacing="0"/>
        <w:jc w:val="both"/>
        <w:rPr>
          <w:rFonts w:ascii="Arial" w:hAnsi="Arial" w:cs="Arial"/>
          <w:sz w:val="22"/>
          <w:szCs w:val="22"/>
        </w:rPr>
      </w:pPr>
    </w:p>
    <w:p w:rsidR="005C7CEE" w:rsidRDefault="005C7CEE" w:rsidP="00073181">
      <w:pPr>
        <w:pStyle w:val="NormalnyWeb"/>
        <w:shd w:val="clear" w:color="auto" w:fill="FFFFFF"/>
        <w:spacing w:before="0" w:beforeAutospacing="0" w:after="150" w:afterAutospacing="0"/>
        <w:jc w:val="both"/>
        <w:rPr>
          <w:rFonts w:ascii="Arial" w:hAnsi="Arial" w:cs="Arial"/>
          <w:sz w:val="22"/>
          <w:szCs w:val="22"/>
        </w:rPr>
      </w:pPr>
    </w:p>
    <w:p w:rsidR="00073181" w:rsidRPr="005C7CEE" w:rsidRDefault="005C7CEE" w:rsidP="005C7CEE">
      <w:pPr>
        <w:pStyle w:val="NormalnyWeb"/>
        <w:shd w:val="clear" w:color="auto" w:fill="FFFFFF"/>
        <w:spacing w:before="0" w:beforeAutospacing="0" w:after="150" w:afterAutospacing="0"/>
        <w:jc w:val="center"/>
        <w:rPr>
          <w:rFonts w:ascii="Arial" w:hAnsi="Arial" w:cs="Arial"/>
          <w:b/>
          <w:bCs/>
          <w:sz w:val="22"/>
          <w:szCs w:val="22"/>
        </w:rPr>
      </w:pPr>
      <w:r w:rsidRPr="005C7CEE">
        <w:rPr>
          <w:rFonts w:ascii="Arial" w:hAnsi="Arial" w:cs="Arial"/>
          <w:b/>
          <w:bCs/>
          <w:sz w:val="22"/>
          <w:szCs w:val="22"/>
        </w:rPr>
        <w:t>Rozdział</w:t>
      </w:r>
      <w:r w:rsidR="00A714CC" w:rsidRPr="005C7CEE">
        <w:rPr>
          <w:rFonts w:ascii="Arial" w:hAnsi="Arial" w:cs="Arial"/>
          <w:b/>
          <w:bCs/>
          <w:sz w:val="22"/>
          <w:szCs w:val="22"/>
        </w:rPr>
        <w:t xml:space="preserve"> 1</w:t>
      </w:r>
      <w:r>
        <w:rPr>
          <w:rFonts w:ascii="Arial" w:hAnsi="Arial" w:cs="Arial"/>
          <w:b/>
          <w:bCs/>
          <w:sz w:val="22"/>
          <w:szCs w:val="22"/>
        </w:rPr>
        <w:t>0</w:t>
      </w:r>
      <w:r w:rsidR="001C080F">
        <w:rPr>
          <w:rFonts w:ascii="Arial" w:hAnsi="Arial" w:cs="Arial"/>
          <w:b/>
          <w:bCs/>
          <w:sz w:val="22"/>
          <w:szCs w:val="22"/>
        </w:rPr>
        <w:t>.</w:t>
      </w:r>
      <w:r w:rsidR="00A714CC" w:rsidRPr="005C7CEE">
        <w:rPr>
          <w:rFonts w:ascii="Arial" w:hAnsi="Arial" w:cs="Arial"/>
          <w:b/>
          <w:bCs/>
          <w:sz w:val="22"/>
          <w:szCs w:val="22"/>
        </w:rPr>
        <w:t xml:space="preserve"> </w:t>
      </w:r>
      <w:r w:rsidRPr="005C7CEE">
        <w:rPr>
          <w:rFonts w:ascii="Arial" w:hAnsi="Arial" w:cs="Arial"/>
          <w:b/>
          <w:bCs/>
          <w:sz w:val="22"/>
          <w:szCs w:val="22"/>
        </w:rPr>
        <w:br/>
      </w:r>
      <w:r w:rsidR="00A714CC" w:rsidRPr="005C7CEE">
        <w:rPr>
          <w:rFonts w:ascii="Arial" w:hAnsi="Arial" w:cs="Arial"/>
          <w:b/>
          <w:bCs/>
          <w:sz w:val="22"/>
          <w:szCs w:val="22"/>
        </w:rPr>
        <w:t>MONITORING STOSOWANIA STANDARDÓW OCHRONY MAŁOLETNICH</w:t>
      </w:r>
    </w:p>
    <w:p w:rsidR="00073181" w:rsidRDefault="00A714CC" w:rsidP="005C7CEE">
      <w:pPr>
        <w:pStyle w:val="NormalnyWeb"/>
        <w:shd w:val="clear" w:color="auto" w:fill="FFFFFF"/>
        <w:spacing w:before="0" w:beforeAutospacing="0" w:after="150" w:afterAutospacing="0"/>
        <w:ind w:firstLine="708"/>
        <w:jc w:val="both"/>
        <w:rPr>
          <w:rFonts w:ascii="Arial" w:hAnsi="Arial" w:cs="Arial"/>
          <w:sz w:val="22"/>
          <w:szCs w:val="22"/>
        </w:rPr>
      </w:pPr>
      <w:r w:rsidRPr="005C7CEE">
        <w:rPr>
          <w:rFonts w:ascii="Arial" w:hAnsi="Arial" w:cs="Arial"/>
          <w:b/>
          <w:bCs/>
          <w:sz w:val="22"/>
          <w:szCs w:val="22"/>
        </w:rPr>
        <w:t>§ 2</w:t>
      </w:r>
      <w:r w:rsidR="005C7CEE" w:rsidRPr="005C7CEE">
        <w:rPr>
          <w:rFonts w:ascii="Arial" w:hAnsi="Arial" w:cs="Arial"/>
          <w:b/>
          <w:bCs/>
          <w:sz w:val="22"/>
          <w:szCs w:val="22"/>
        </w:rPr>
        <w:t>1</w:t>
      </w:r>
      <w:r w:rsidRPr="005C7CEE">
        <w:rPr>
          <w:rFonts w:ascii="Arial" w:hAnsi="Arial" w:cs="Arial"/>
          <w:b/>
          <w:bCs/>
          <w:sz w:val="22"/>
          <w:szCs w:val="22"/>
        </w:rPr>
        <w:t>.</w:t>
      </w:r>
      <w:r w:rsidRPr="00A714CC">
        <w:rPr>
          <w:rFonts w:ascii="Arial" w:hAnsi="Arial" w:cs="Arial"/>
          <w:sz w:val="22"/>
          <w:szCs w:val="22"/>
        </w:rPr>
        <w:t xml:space="preserve"> 1. Osobą odpowiedzialną za monitorowanie realizacji niniejszych Standardów Ochrony Małoletnich przed krzywdzeniem jest </w:t>
      </w:r>
      <w:r w:rsidR="005C7CEE">
        <w:rPr>
          <w:rFonts w:ascii="Arial" w:hAnsi="Arial" w:cs="Arial"/>
          <w:sz w:val="22"/>
          <w:szCs w:val="22"/>
        </w:rPr>
        <w:t>opiekun</w:t>
      </w:r>
      <w:r w:rsidRPr="00A714CC">
        <w:rPr>
          <w:rFonts w:ascii="Arial" w:hAnsi="Arial" w:cs="Arial"/>
          <w:sz w:val="22"/>
          <w:szCs w:val="22"/>
        </w:rPr>
        <w:t xml:space="preserve"> świetlicy. </w:t>
      </w:r>
    </w:p>
    <w:p w:rsidR="000E3367" w:rsidRDefault="00A714CC" w:rsidP="005C7CEE">
      <w:pPr>
        <w:pStyle w:val="NormalnyWeb"/>
        <w:shd w:val="clear" w:color="auto" w:fill="FFFFFF"/>
        <w:spacing w:before="0" w:beforeAutospacing="0" w:after="150" w:afterAutospacing="0"/>
        <w:ind w:firstLine="708"/>
        <w:jc w:val="both"/>
        <w:rPr>
          <w:rFonts w:ascii="Arial" w:hAnsi="Arial" w:cs="Arial"/>
          <w:sz w:val="22"/>
          <w:szCs w:val="22"/>
        </w:rPr>
      </w:pPr>
      <w:r w:rsidRPr="00A714CC">
        <w:rPr>
          <w:rFonts w:ascii="Arial" w:hAnsi="Arial" w:cs="Arial"/>
          <w:sz w:val="22"/>
          <w:szCs w:val="22"/>
        </w:rPr>
        <w:t xml:space="preserve">2. Osoba, o której mowa w ust. 1 jest odpowiedzialna za monitorowanie realizacji Standardów i za reagowanie na sygnały naruszenia Standardów oraz za proponowanie zmian </w:t>
      </w:r>
      <w:r w:rsidR="005C7CEE">
        <w:rPr>
          <w:rFonts w:ascii="Arial" w:hAnsi="Arial" w:cs="Arial"/>
          <w:sz w:val="22"/>
          <w:szCs w:val="22"/>
        </w:rPr>
        <w:br/>
      </w:r>
      <w:r w:rsidRPr="00A714CC">
        <w:rPr>
          <w:rFonts w:ascii="Arial" w:hAnsi="Arial" w:cs="Arial"/>
          <w:sz w:val="22"/>
          <w:szCs w:val="22"/>
        </w:rPr>
        <w:t>w Standardach Ochrony Małoletnich.</w:t>
      </w: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5C7CEE" w:rsidRDefault="005C7CEE" w:rsidP="00AA1E54">
      <w:pPr>
        <w:spacing w:line="276" w:lineRule="auto"/>
        <w:ind w:firstLine="708"/>
        <w:jc w:val="right"/>
        <w:rPr>
          <w:rFonts w:ascii="Arial" w:hAnsi="Arial" w:cs="Arial"/>
          <w:b/>
          <w:bCs/>
          <w:sz w:val="18"/>
          <w:szCs w:val="18"/>
        </w:rPr>
      </w:pPr>
    </w:p>
    <w:p w:rsidR="00AA1E54" w:rsidRPr="00842144" w:rsidRDefault="00AA1E54" w:rsidP="00AA1E54">
      <w:pPr>
        <w:spacing w:line="276" w:lineRule="auto"/>
        <w:ind w:firstLine="708"/>
        <w:jc w:val="right"/>
        <w:rPr>
          <w:rFonts w:ascii="Arial" w:hAnsi="Arial" w:cs="Arial"/>
          <w:b/>
          <w:bCs/>
          <w:sz w:val="18"/>
          <w:szCs w:val="18"/>
        </w:rPr>
      </w:pPr>
      <w:r w:rsidRPr="00842144">
        <w:rPr>
          <w:rFonts w:ascii="Arial" w:hAnsi="Arial" w:cs="Arial"/>
          <w:b/>
          <w:bCs/>
          <w:sz w:val="18"/>
          <w:szCs w:val="18"/>
        </w:rPr>
        <w:t>Załącznik nr 1</w:t>
      </w:r>
    </w:p>
    <w:p w:rsidR="00AA1E54" w:rsidRDefault="00AA1E54" w:rsidP="00AA1E54">
      <w:pPr>
        <w:spacing w:line="276" w:lineRule="auto"/>
        <w:ind w:firstLine="708"/>
        <w:jc w:val="right"/>
        <w:rPr>
          <w:rFonts w:ascii="Arial" w:hAnsi="Arial" w:cs="Arial"/>
          <w:sz w:val="18"/>
          <w:szCs w:val="18"/>
        </w:rPr>
      </w:pPr>
    </w:p>
    <w:p w:rsidR="00AA1E54" w:rsidRPr="00995752" w:rsidRDefault="00AA1E54" w:rsidP="00AA1E54">
      <w:pPr>
        <w:spacing w:line="276" w:lineRule="auto"/>
        <w:jc w:val="center"/>
        <w:rPr>
          <w:rFonts w:ascii="Arial" w:hAnsi="Arial" w:cs="Arial"/>
          <w:b/>
          <w:bCs/>
        </w:rPr>
      </w:pPr>
      <w:r w:rsidRPr="00995752">
        <w:rPr>
          <w:rFonts w:ascii="Arial" w:hAnsi="Arial" w:cs="Arial"/>
          <w:b/>
          <w:bCs/>
        </w:rPr>
        <w:t>Oświadczenie o zaznajomieniu się i przyjęciu do stosowaniu</w:t>
      </w:r>
    </w:p>
    <w:p w:rsidR="00AA1E54" w:rsidRDefault="00AA1E54" w:rsidP="00AA1E54">
      <w:pPr>
        <w:spacing w:line="276" w:lineRule="auto"/>
        <w:jc w:val="center"/>
        <w:rPr>
          <w:rFonts w:ascii="Arial" w:hAnsi="Arial" w:cs="Arial"/>
          <w:b/>
          <w:bCs/>
        </w:rPr>
      </w:pPr>
      <w:r w:rsidRPr="00995752">
        <w:rPr>
          <w:rFonts w:ascii="Arial" w:hAnsi="Arial" w:cs="Arial"/>
          <w:b/>
          <w:bCs/>
        </w:rPr>
        <w:t>Standardów ochrony małoletnich</w:t>
      </w:r>
    </w:p>
    <w:p w:rsidR="00AA1E54" w:rsidRDefault="00AA1E54" w:rsidP="00AA1E54">
      <w:pPr>
        <w:spacing w:line="276" w:lineRule="auto"/>
        <w:jc w:val="center"/>
        <w:rPr>
          <w:rFonts w:ascii="Arial" w:hAnsi="Arial" w:cs="Arial"/>
          <w:b/>
          <w:bCs/>
        </w:rPr>
      </w:pPr>
    </w:p>
    <w:p w:rsidR="00AA1E54" w:rsidRPr="00842144" w:rsidRDefault="00AA1E54" w:rsidP="00AA1E54">
      <w:pPr>
        <w:spacing w:line="276" w:lineRule="auto"/>
        <w:jc w:val="right"/>
        <w:rPr>
          <w:rFonts w:ascii="Arial" w:hAnsi="Arial" w:cs="Arial"/>
          <w:sz w:val="18"/>
          <w:szCs w:val="18"/>
        </w:rPr>
      </w:pPr>
      <w:r w:rsidRPr="00842144">
        <w:rPr>
          <w:rFonts w:ascii="Arial" w:hAnsi="Arial" w:cs="Arial"/>
          <w:sz w:val="18"/>
          <w:szCs w:val="18"/>
        </w:rPr>
        <w:t>………………………………………</w:t>
      </w:r>
    </w:p>
    <w:p w:rsidR="00AA1E54" w:rsidRDefault="00AA1E54" w:rsidP="00AA1E54">
      <w:pPr>
        <w:spacing w:line="276" w:lineRule="auto"/>
        <w:ind w:left="4956" w:firstLine="708"/>
        <w:jc w:val="center"/>
        <w:rPr>
          <w:rFonts w:ascii="Arial" w:hAnsi="Arial" w:cs="Arial"/>
          <w:i/>
          <w:iCs/>
          <w:sz w:val="18"/>
          <w:szCs w:val="18"/>
        </w:rPr>
      </w:pPr>
      <w:r>
        <w:rPr>
          <w:rFonts w:ascii="Arial" w:hAnsi="Arial" w:cs="Arial"/>
          <w:i/>
          <w:iCs/>
          <w:sz w:val="18"/>
          <w:szCs w:val="18"/>
        </w:rPr>
        <w:t xml:space="preserve">              </w:t>
      </w:r>
      <w:r w:rsidRPr="00995752">
        <w:rPr>
          <w:rFonts w:ascii="Arial" w:hAnsi="Arial" w:cs="Arial"/>
          <w:i/>
          <w:iCs/>
          <w:sz w:val="18"/>
          <w:szCs w:val="18"/>
        </w:rPr>
        <w:t>(miejscowość, data)</w:t>
      </w:r>
    </w:p>
    <w:p w:rsidR="00AA1E54" w:rsidRDefault="00AA1E54" w:rsidP="00AA1E54">
      <w:pPr>
        <w:spacing w:line="276" w:lineRule="auto"/>
        <w:rPr>
          <w:rFonts w:ascii="Arial" w:hAnsi="Arial" w:cs="Arial"/>
          <w:i/>
          <w:iCs/>
          <w:sz w:val="18"/>
          <w:szCs w:val="18"/>
        </w:rPr>
      </w:pPr>
      <w:r>
        <w:rPr>
          <w:rFonts w:ascii="Arial" w:hAnsi="Arial" w:cs="Arial"/>
          <w:i/>
          <w:iCs/>
          <w:sz w:val="18"/>
          <w:szCs w:val="18"/>
        </w:rPr>
        <w:t>………………………………………….</w:t>
      </w:r>
    </w:p>
    <w:p w:rsidR="00AA1E54" w:rsidRDefault="00AA1E54" w:rsidP="00AA1E54">
      <w:pPr>
        <w:spacing w:line="276" w:lineRule="auto"/>
        <w:rPr>
          <w:rFonts w:ascii="Arial" w:hAnsi="Arial" w:cs="Arial"/>
          <w:i/>
          <w:iCs/>
          <w:sz w:val="18"/>
          <w:szCs w:val="18"/>
        </w:rPr>
      </w:pPr>
      <w:r>
        <w:rPr>
          <w:rFonts w:ascii="Arial" w:hAnsi="Arial" w:cs="Arial"/>
          <w:i/>
          <w:iCs/>
          <w:sz w:val="18"/>
          <w:szCs w:val="18"/>
        </w:rPr>
        <w:t xml:space="preserve">     (Imię i Nazwisko pracownika)</w:t>
      </w:r>
    </w:p>
    <w:p w:rsidR="00AA1E54" w:rsidRDefault="00AA1E54" w:rsidP="00AA1E54">
      <w:pPr>
        <w:spacing w:line="276" w:lineRule="auto"/>
        <w:rPr>
          <w:rFonts w:ascii="Arial" w:hAnsi="Arial" w:cs="Arial"/>
          <w:i/>
          <w:iCs/>
          <w:sz w:val="18"/>
          <w:szCs w:val="18"/>
        </w:rPr>
      </w:pPr>
    </w:p>
    <w:p w:rsidR="00AA1E54" w:rsidRDefault="00AA1E54" w:rsidP="00AA1E54">
      <w:pPr>
        <w:spacing w:line="276" w:lineRule="auto"/>
        <w:rPr>
          <w:rFonts w:ascii="Arial" w:hAnsi="Arial" w:cs="Arial"/>
          <w:i/>
          <w:iCs/>
          <w:sz w:val="18"/>
          <w:szCs w:val="18"/>
        </w:rPr>
      </w:pPr>
      <w:r>
        <w:rPr>
          <w:rFonts w:ascii="Arial" w:hAnsi="Arial" w:cs="Arial"/>
          <w:i/>
          <w:iCs/>
          <w:sz w:val="18"/>
          <w:szCs w:val="18"/>
        </w:rPr>
        <w:t>………………………………………….</w:t>
      </w:r>
    </w:p>
    <w:p w:rsidR="00AA1E54" w:rsidRDefault="00AA1E54" w:rsidP="00AA1E54">
      <w:pPr>
        <w:spacing w:line="276" w:lineRule="auto"/>
        <w:ind w:firstLine="708"/>
        <w:rPr>
          <w:rFonts w:ascii="Arial" w:hAnsi="Arial" w:cs="Arial"/>
          <w:i/>
          <w:iCs/>
          <w:sz w:val="18"/>
          <w:szCs w:val="18"/>
        </w:rPr>
      </w:pPr>
      <w:r>
        <w:rPr>
          <w:rFonts w:ascii="Arial" w:hAnsi="Arial" w:cs="Arial"/>
          <w:i/>
          <w:iCs/>
          <w:sz w:val="18"/>
          <w:szCs w:val="18"/>
        </w:rPr>
        <w:t xml:space="preserve">   </w:t>
      </w:r>
      <w:r w:rsidRPr="00995752">
        <w:rPr>
          <w:rFonts w:ascii="Arial" w:hAnsi="Arial" w:cs="Arial"/>
          <w:i/>
          <w:iCs/>
          <w:sz w:val="18"/>
          <w:szCs w:val="18"/>
        </w:rPr>
        <w:t>(stanowisko)</w:t>
      </w:r>
    </w:p>
    <w:p w:rsidR="00AA1E54" w:rsidRDefault="00AA1E54" w:rsidP="00AA1E54">
      <w:pPr>
        <w:spacing w:line="276" w:lineRule="auto"/>
        <w:ind w:firstLine="708"/>
        <w:rPr>
          <w:rFonts w:ascii="Arial" w:hAnsi="Arial" w:cs="Arial"/>
          <w:i/>
          <w:iCs/>
          <w:sz w:val="18"/>
          <w:szCs w:val="18"/>
        </w:rPr>
      </w:pPr>
    </w:p>
    <w:p w:rsidR="00AA1E54" w:rsidRDefault="00AA1E54" w:rsidP="00AA1E54">
      <w:pPr>
        <w:spacing w:line="276" w:lineRule="auto"/>
        <w:ind w:firstLine="708"/>
        <w:rPr>
          <w:rFonts w:ascii="Arial" w:hAnsi="Arial" w:cs="Arial"/>
          <w:i/>
          <w:iCs/>
          <w:sz w:val="18"/>
          <w:szCs w:val="18"/>
        </w:rPr>
      </w:pPr>
    </w:p>
    <w:p w:rsidR="00AA1E54" w:rsidRDefault="00AA1E54" w:rsidP="00AA1E54">
      <w:pPr>
        <w:spacing w:line="276" w:lineRule="auto"/>
        <w:ind w:firstLine="708"/>
        <w:jc w:val="both"/>
        <w:rPr>
          <w:rFonts w:ascii="Arial" w:hAnsi="Arial" w:cs="Arial"/>
        </w:rPr>
      </w:pPr>
      <w:r w:rsidRPr="00995752">
        <w:rPr>
          <w:rFonts w:ascii="Arial" w:hAnsi="Arial" w:cs="Arial"/>
        </w:rPr>
        <w:t>Ja, niżej podpisana/</w:t>
      </w:r>
      <w:proofErr w:type="spellStart"/>
      <w:r w:rsidRPr="00995752">
        <w:rPr>
          <w:rFonts w:ascii="Arial" w:hAnsi="Arial" w:cs="Arial"/>
        </w:rPr>
        <w:t>ny</w:t>
      </w:r>
      <w:proofErr w:type="spellEnd"/>
      <w:r w:rsidRPr="00995752">
        <w:rPr>
          <w:rFonts w:ascii="Arial" w:hAnsi="Arial" w:cs="Arial"/>
        </w:rPr>
        <w:t xml:space="preserve"> ................................................................................ pracownik</w:t>
      </w:r>
      <w:r>
        <w:rPr>
          <w:rFonts w:ascii="Arial" w:hAnsi="Arial" w:cs="Arial"/>
        </w:rPr>
        <w:t xml:space="preserve"> </w:t>
      </w:r>
      <w:r w:rsidRPr="00995752">
        <w:rPr>
          <w:rFonts w:ascii="Arial" w:hAnsi="Arial" w:cs="Arial"/>
        </w:rPr>
        <w:t>………</w:t>
      </w:r>
      <w:proofErr w:type="gramStart"/>
      <w:r w:rsidRPr="00995752">
        <w:rPr>
          <w:rFonts w:ascii="Arial" w:hAnsi="Arial" w:cs="Arial"/>
        </w:rPr>
        <w:t>…….</w:t>
      </w:r>
      <w:proofErr w:type="gramEnd"/>
      <w:r w:rsidRPr="00995752">
        <w:rPr>
          <w:rFonts w:ascii="Arial" w:hAnsi="Arial" w:cs="Arial"/>
        </w:rPr>
        <w:t>……………………. (</w:t>
      </w:r>
      <w:r>
        <w:rPr>
          <w:rFonts w:ascii="Arial" w:hAnsi="Arial" w:cs="Arial"/>
        </w:rPr>
        <w:t>stanowisko</w:t>
      </w:r>
      <w:r w:rsidRPr="00995752">
        <w:rPr>
          <w:rFonts w:ascii="Arial" w:hAnsi="Arial" w:cs="Arial"/>
        </w:rPr>
        <w:t>) oświadczam, iż w całości zapoznałam/</w:t>
      </w:r>
      <w:proofErr w:type="spellStart"/>
      <w:r w:rsidRPr="00995752">
        <w:rPr>
          <w:rFonts w:ascii="Arial" w:hAnsi="Arial" w:cs="Arial"/>
        </w:rPr>
        <w:t>łem</w:t>
      </w:r>
      <w:proofErr w:type="spellEnd"/>
      <w:r w:rsidRPr="00995752">
        <w:rPr>
          <w:rFonts w:ascii="Arial" w:hAnsi="Arial" w:cs="Arial"/>
        </w:rPr>
        <w:t xml:space="preserve"> się </w:t>
      </w:r>
      <w:r>
        <w:rPr>
          <w:rFonts w:ascii="Arial" w:hAnsi="Arial" w:cs="Arial"/>
        </w:rPr>
        <w:br/>
      </w:r>
      <w:r w:rsidRPr="00995752">
        <w:rPr>
          <w:rFonts w:ascii="Arial" w:hAnsi="Arial" w:cs="Arial"/>
        </w:rPr>
        <w:t>z dokumentem „Standardy ochrony małoletnich” i zobowiązuję się do przestrzegania ustalonych standardów oraz stosowania zasad i procedur.</w:t>
      </w:r>
    </w:p>
    <w:p w:rsidR="00AA1E54" w:rsidRDefault="00AA1E54" w:rsidP="00AA1E54">
      <w:pPr>
        <w:spacing w:line="276" w:lineRule="auto"/>
        <w:ind w:firstLine="708"/>
        <w:jc w:val="both"/>
        <w:rPr>
          <w:rFonts w:ascii="Arial" w:hAnsi="Arial" w:cs="Arial"/>
        </w:rPr>
      </w:pPr>
    </w:p>
    <w:p w:rsidR="00AA1E54" w:rsidRDefault="00AA1E54" w:rsidP="00AA1E54">
      <w:pPr>
        <w:spacing w:line="276" w:lineRule="auto"/>
        <w:ind w:firstLine="708"/>
        <w:jc w:val="both"/>
        <w:rPr>
          <w:rFonts w:ascii="Arial" w:hAnsi="Arial" w:cs="Arial"/>
        </w:rPr>
      </w:pPr>
    </w:p>
    <w:p w:rsidR="00AA1E54" w:rsidRPr="00842144" w:rsidRDefault="00AA1E54" w:rsidP="00AA1E54">
      <w:pPr>
        <w:spacing w:line="276" w:lineRule="auto"/>
        <w:jc w:val="right"/>
        <w:rPr>
          <w:rFonts w:ascii="Arial" w:hAnsi="Arial" w:cs="Arial"/>
          <w:sz w:val="18"/>
          <w:szCs w:val="18"/>
        </w:rPr>
      </w:pPr>
      <w:r w:rsidRPr="00842144">
        <w:rPr>
          <w:rFonts w:ascii="Arial" w:hAnsi="Arial" w:cs="Arial"/>
          <w:sz w:val="18"/>
          <w:szCs w:val="18"/>
        </w:rPr>
        <w:t>………………………………………</w:t>
      </w:r>
    </w:p>
    <w:p w:rsidR="00AA1E54" w:rsidRDefault="00AA1E54" w:rsidP="00AA1E54">
      <w:pPr>
        <w:spacing w:line="276" w:lineRule="auto"/>
        <w:ind w:left="4956" w:firstLine="708"/>
        <w:jc w:val="center"/>
        <w:rPr>
          <w:rFonts w:ascii="Arial" w:hAnsi="Arial" w:cs="Arial"/>
          <w:i/>
          <w:iCs/>
          <w:sz w:val="18"/>
          <w:szCs w:val="18"/>
        </w:rPr>
      </w:pPr>
      <w:r>
        <w:rPr>
          <w:rFonts w:ascii="Arial" w:hAnsi="Arial" w:cs="Arial"/>
          <w:i/>
          <w:iCs/>
          <w:sz w:val="18"/>
          <w:szCs w:val="18"/>
        </w:rPr>
        <w:t xml:space="preserve">              </w:t>
      </w:r>
      <w:r w:rsidRPr="00995752">
        <w:rPr>
          <w:rFonts w:ascii="Arial" w:hAnsi="Arial" w:cs="Arial"/>
          <w:i/>
          <w:iCs/>
          <w:sz w:val="18"/>
          <w:szCs w:val="18"/>
        </w:rPr>
        <w:t>(</w:t>
      </w:r>
      <w:r>
        <w:rPr>
          <w:rFonts w:ascii="Arial" w:hAnsi="Arial" w:cs="Arial"/>
          <w:i/>
          <w:iCs/>
          <w:sz w:val="18"/>
          <w:szCs w:val="18"/>
        </w:rPr>
        <w:t>czytelny podpis</w:t>
      </w:r>
      <w:r w:rsidRPr="00995752">
        <w:rPr>
          <w:rFonts w:ascii="Arial" w:hAnsi="Arial" w:cs="Arial"/>
          <w:i/>
          <w:iCs/>
          <w:sz w:val="18"/>
          <w:szCs w:val="18"/>
        </w:rPr>
        <w:t>)</w:t>
      </w:r>
    </w:p>
    <w:p w:rsidR="00AA1E54" w:rsidRDefault="00AA1E54" w:rsidP="00AA1E54">
      <w:pPr>
        <w:spacing w:line="276" w:lineRule="auto"/>
        <w:ind w:firstLine="708"/>
        <w:jc w:val="both"/>
        <w:rPr>
          <w:rFonts w:ascii="Arial" w:hAnsi="Arial" w:cs="Arial"/>
        </w:rPr>
      </w:pPr>
    </w:p>
    <w:p w:rsidR="00AA1E54" w:rsidRDefault="00AA1E54" w:rsidP="00AA1E54">
      <w:pPr>
        <w:spacing w:line="276" w:lineRule="auto"/>
        <w:ind w:firstLine="708"/>
        <w:jc w:val="both"/>
        <w:rPr>
          <w:rFonts w:ascii="Arial" w:hAnsi="Arial" w:cs="Arial"/>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Default="000E3367" w:rsidP="00AA1E54">
      <w:pPr>
        <w:pStyle w:val="NormalnyWeb"/>
        <w:shd w:val="clear" w:color="auto" w:fill="FFFFFF"/>
        <w:spacing w:before="0" w:beforeAutospacing="0" w:after="150" w:afterAutospacing="0"/>
        <w:jc w:val="both"/>
        <w:rPr>
          <w:rFonts w:ascii="Arial" w:hAnsi="Arial" w:cs="Arial"/>
          <w:sz w:val="22"/>
          <w:szCs w:val="22"/>
        </w:rPr>
      </w:pPr>
    </w:p>
    <w:p w:rsidR="00AA1E54" w:rsidRDefault="00AA1E54" w:rsidP="00AA1E54">
      <w:pPr>
        <w:pStyle w:val="NormalnyWeb"/>
        <w:shd w:val="clear" w:color="auto" w:fill="FFFFFF"/>
        <w:spacing w:before="0" w:beforeAutospacing="0" w:after="150" w:afterAutospacing="0"/>
        <w:jc w:val="both"/>
        <w:rPr>
          <w:rFonts w:ascii="Arial" w:hAnsi="Arial" w:cs="Arial"/>
          <w:sz w:val="22"/>
          <w:szCs w:val="22"/>
        </w:rPr>
      </w:pPr>
    </w:p>
    <w:p w:rsidR="000E3367" w:rsidRPr="00842144" w:rsidRDefault="000E3367" w:rsidP="000E3367">
      <w:pPr>
        <w:spacing w:line="240" w:lineRule="auto"/>
        <w:ind w:firstLine="708"/>
        <w:jc w:val="right"/>
        <w:rPr>
          <w:rFonts w:ascii="Arial" w:hAnsi="Arial" w:cs="Arial"/>
          <w:b/>
          <w:bCs/>
        </w:rPr>
      </w:pPr>
      <w:r w:rsidRPr="00842144">
        <w:rPr>
          <w:rFonts w:ascii="Arial" w:hAnsi="Arial" w:cs="Arial"/>
          <w:b/>
          <w:bCs/>
          <w:sz w:val="18"/>
          <w:szCs w:val="18"/>
        </w:rPr>
        <w:t>Załącznik nr 2</w:t>
      </w:r>
      <w:r w:rsidRPr="00842144">
        <w:rPr>
          <w:rFonts w:ascii="Arial" w:hAnsi="Arial" w:cs="Arial"/>
          <w:b/>
          <w:bCs/>
        </w:rPr>
        <w:t xml:space="preserve"> </w:t>
      </w:r>
    </w:p>
    <w:p w:rsidR="000E3367" w:rsidRPr="00842144" w:rsidRDefault="000E3367" w:rsidP="000E3367">
      <w:pPr>
        <w:spacing w:line="240" w:lineRule="auto"/>
        <w:jc w:val="center"/>
        <w:rPr>
          <w:rFonts w:ascii="Arial" w:hAnsi="Arial" w:cs="Arial"/>
          <w:b/>
          <w:bCs/>
        </w:rPr>
      </w:pPr>
      <w:r w:rsidRPr="00842144">
        <w:rPr>
          <w:rFonts w:ascii="Arial" w:hAnsi="Arial" w:cs="Arial"/>
          <w:b/>
          <w:bCs/>
        </w:rPr>
        <w:t>Karta interwencji</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 xml:space="preserve">1. Numer karty ............../ .... rok </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2. Data założenia karty ...........................................................................................................................</w:t>
      </w:r>
      <w:r>
        <w:rPr>
          <w:rFonts w:ascii="Arial" w:hAnsi="Arial" w:cs="Arial"/>
          <w:sz w:val="20"/>
          <w:szCs w:val="20"/>
        </w:rPr>
        <w:t>.</w:t>
      </w:r>
      <w:r w:rsidRPr="00421F75">
        <w:rPr>
          <w:rFonts w:ascii="Arial" w:hAnsi="Arial" w:cs="Arial"/>
          <w:sz w:val="20"/>
          <w:szCs w:val="20"/>
        </w:rPr>
        <w:t xml:space="preserve"> </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3. Imię i nazwisko dziecka .....................................................................................................................</w:t>
      </w:r>
      <w:r>
        <w:rPr>
          <w:rFonts w:ascii="Arial" w:hAnsi="Arial" w:cs="Arial"/>
          <w:sz w:val="20"/>
          <w:szCs w:val="20"/>
        </w:rPr>
        <w:t>..</w:t>
      </w:r>
      <w:r w:rsidRPr="00421F75">
        <w:rPr>
          <w:rFonts w:ascii="Arial" w:hAnsi="Arial" w:cs="Arial"/>
          <w:sz w:val="20"/>
          <w:szCs w:val="20"/>
        </w:rPr>
        <w:t xml:space="preserve"> </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4. Data urodzenia dziecka ......................................................................................................................</w:t>
      </w:r>
      <w:r>
        <w:rPr>
          <w:rFonts w:ascii="Arial" w:hAnsi="Arial" w:cs="Arial"/>
          <w:sz w:val="20"/>
          <w:szCs w:val="20"/>
        </w:rPr>
        <w:t>.</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5. Adres zamieszkania dziecka ...............................................................................................................</w:t>
      </w:r>
      <w:r>
        <w:rPr>
          <w:rFonts w:ascii="Arial" w:hAnsi="Arial" w:cs="Arial"/>
          <w:sz w:val="20"/>
          <w:szCs w:val="20"/>
        </w:rPr>
        <w:t>.</w:t>
      </w:r>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6.</w:t>
      </w:r>
      <w:r>
        <w:t> </w:t>
      </w:r>
      <w:r w:rsidRPr="00421F75">
        <w:rPr>
          <w:rFonts w:ascii="Arial" w:hAnsi="Arial" w:cs="Arial"/>
          <w:sz w:val="20"/>
          <w:szCs w:val="20"/>
        </w:rPr>
        <w:t>Przyczyna</w:t>
      </w:r>
      <w:r>
        <w:rPr>
          <w:rFonts w:ascii="Arial" w:hAnsi="Arial" w:cs="Arial"/>
          <w:sz w:val="20"/>
          <w:szCs w:val="20"/>
        </w:rPr>
        <w:t> </w:t>
      </w:r>
      <w:r w:rsidRPr="00421F75">
        <w:rPr>
          <w:rFonts w:ascii="Arial" w:hAnsi="Arial" w:cs="Arial"/>
          <w:sz w:val="20"/>
          <w:szCs w:val="20"/>
        </w:rPr>
        <w:t>interwencji,</w:t>
      </w:r>
      <w:r>
        <w:rPr>
          <w:rFonts w:ascii="Arial" w:hAnsi="Arial" w:cs="Arial"/>
          <w:sz w:val="20"/>
          <w:szCs w:val="20"/>
        </w:rPr>
        <w:t> </w:t>
      </w:r>
      <w:r w:rsidRPr="00421F75">
        <w:rPr>
          <w:rFonts w:ascii="Arial" w:hAnsi="Arial" w:cs="Arial"/>
          <w:sz w:val="20"/>
          <w:szCs w:val="20"/>
        </w:rPr>
        <w:t>forma</w:t>
      </w:r>
      <w:r>
        <w:rPr>
          <w:rFonts w:ascii="Arial" w:hAnsi="Arial" w:cs="Arial"/>
          <w:sz w:val="20"/>
          <w:szCs w:val="20"/>
        </w:rPr>
        <w:t> </w:t>
      </w:r>
      <w:r w:rsidRPr="00421F75">
        <w:rPr>
          <w:rFonts w:ascii="Arial" w:hAnsi="Arial" w:cs="Arial"/>
          <w:sz w:val="20"/>
          <w:szCs w:val="20"/>
        </w:rPr>
        <w:t xml:space="preserve">krzywdzenia </w:t>
      </w:r>
      <w:bookmarkStart w:id="0" w:name="_Hlk168991512"/>
      <w:r w:rsidRPr="00421F75">
        <w:rPr>
          <w:rFonts w:ascii="Arial" w:hAnsi="Arial" w:cs="Arial"/>
          <w:sz w:val="20"/>
          <w:szCs w:val="20"/>
        </w:rPr>
        <w:t>..................................................................................................................................................................................................................................................................................................................................................................</w:t>
      </w:r>
      <w:r>
        <w:rPr>
          <w:rFonts w:ascii="Arial" w:hAnsi="Arial" w:cs="Arial"/>
          <w:sz w:val="20"/>
          <w:szCs w:val="20"/>
        </w:rPr>
        <w:t>.</w:t>
      </w:r>
      <w:r w:rsidRPr="00421F75">
        <w:rPr>
          <w:rFonts w:ascii="Arial" w:hAnsi="Arial" w:cs="Arial"/>
          <w:sz w:val="20"/>
          <w:szCs w:val="20"/>
        </w:rPr>
        <w:t>....................................................................................................................</w:t>
      </w:r>
      <w:r>
        <w:rPr>
          <w:rFonts w:ascii="Arial" w:hAnsi="Arial" w:cs="Arial"/>
          <w:sz w:val="20"/>
          <w:szCs w:val="20"/>
        </w:rPr>
        <w:t>..................</w:t>
      </w:r>
      <w:r w:rsidRPr="00421F75">
        <w:rPr>
          <w:rFonts w:ascii="Arial" w:hAnsi="Arial" w:cs="Arial"/>
          <w:sz w:val="20"/>
          <w:szCs w:val="20"/>
        </w:rPr>
        <w:t xml:space="preserve"> </w:t>
      </w:r>
      <w:bookmarkEnd w:id="0"/>
    </w:p>
    <w:p w:rsidR="000E3367" w:rsidRDefault="000E3367" w:rsidP="000E3367">
      <w:pPr>
        <w:spacing w:line="240" w:lineRule="auto"/>
        <w:jc w:val="both"/>
        <w:rPr>
          <w:rFonts w:ascii="Arial" w:hAnsi="Arial" w:cs="Arial"/>
          <w:sz w:val="20"/>
          <w:szCs w:val="20"/>
        </w:rPr>
      </w:pPr>
      <w:r w:rsidRPr="00421F75">
        <w:rPr>
          <w:rFonts w:ascii="Arial" w:hAnsi="Arial" w:cs="Arial"/>
          <w:sz w:val="20"/>
          <w:szCs w:val="20"/>
        </w:rPr>
        <w:t>7.</w:t>
      </w:r>
      <w:r>
        <w:rPr>
          <w:rFonts w:ascii="Arial" w:hAnsi="Arial" w:cs="Arial"/>
          <w:sz w:val="20"/>
          <w:szCs w:val="20"/>
        </w:rPr>
        <w:t> </w:t>
      </w:r>
      <w:r w:rsidRPr="00421F75">
        <w:rPr>
          <w:rFonts w:ascii="Arial" w:hAnsi="Arial" w:cs="Arial"/>
          <w:sz w:val="20"/>
          <w:szCs w:val="20"/>
        </w:rPr>
        <w:t>Osoba</w:t>
      </w:r>
      <w:r>
        <w:rPr>
          <w:rFonts w:ascii="Arial" w:hAnsi="Arial" w:cs="Arial"/>
          <w:sz w:val="20"/>
          <w:szCs w:val="20"/>
        </w:rPr>
        <w:t> </w:t>
      </w:r>
      <w:r w:rsidRPr="00421F75">
        <w:rPr>
          <w:rFonts w:ascii="Arial" w:hAnsi="Arial" w:cs="Arial"/>
          <w:sz w:val="20"/>
          <w:szCs w:val="20"/>
        </w:rPr>
        <w:t>zawiadamiająca</w:t>
      </w:r>
      <w:r>
        <w:rPr>
          <w:rFonts w:ascii="Arial" w:hAnsi="Arial" w:cs="Arial"/>
          <w:sz w:val="20"/>
          <w:szCs w:val="20"/>
        </w:rPr>
        <w:t> </w:t>
      </w:r>
      <w:r w:rsidRPr="00421F75">
        <w:rPr>
          <w:rFonts w:ascii="Arial" w:hAnsi="Arial" w:cs="Arial"/>
          <w:sz w:val="20"/>
          <w:szCs w:val="20"/>
        </w:rPr>
        <w:t>o</w:t>
      </w:r>
      <w:r>
        <w:rPr>
          <w:rFonts w:ascii="Arial" w:hAnsi="Arial" w:cs="Arial"/>
          <w:sz w:val="20"/>
          <w:szCs w:val="20"/>
        </w:rPr>
        <w:t> </w:t>
      </w:r>
      <w:r w:rsidRPr="00421F75">
        <w:rPr>
          <w:rFonts w:ascii="Arial" w:hAnsi="Arial" w:cs="Arial"/>
          <w:sz w:val="20"/>
          <w:szCs w:val="20"/>
        </w:rPr>
        <w:t>krzywdzeniu</w:t>
      </w:r>
      <w:r>
        <w:rPr>
          <w:rFonts w:ascii="Arial" w:hAnsi="Arial" w:cs="Arial"/>
          <w:sz w:val="20"/>
          <w:szCs w:val="20"/>
        </w:rPr>
        <w:t> </w:t>
      </w:r>
      <w:r w:rsidRPr="00421F75">
        <w:rPr>
          <w:rFonts w:ascii="Arial" w:hAnsi="Arial" w:cs="Arial"/>
          <w:sz w:val="20"/>
          <w:szCs w:val="20"/>
        </w:rPr>
        <w:t xml:space="preserve">dziecka </w:t>
      </w:r>
    </w:p>
    <w:p w:rsidR="000E3367" w:rsidRPr="00421F75" w:rsidRDefault="000E3367" w:rsidP="000E3367">
      <w:pPr>
        <w:spacing w:line="240" w:lineRule="auto"/>
        <w:jc w:val="both"/>
        <w:rPr>
          <w:rFonts w:ascii="Arial" w:hAnsi="Arial" w:cs="Arial"/>
          <w:sz w:val="20"/>
          <w:szCs w:val="20"/>
        </w:rPr>
      </w:pPr>
      <w:bookmarkStart w:id="1" w:name="_Hlk168991753"/>
      <w:r w:rsidRPr="00421F75">
        <w:rPr>
          <w:rFonts w:ascii="Arial" w:hAnsi="Arial" w:cs="Arial"/>
          <w:sz w:val="20"/>
          <w:szCs w:val="20"/>
        </w:rPr>
        <w:t>...............................................................................................................................................................................................</w:t>
      </w:r>
      <w:r>
        <w:rPr>
          <w:rFonts w:ascii="Arial" w:hAnsi="Arial" w:cs="Arial"/>
          <w:sz w:val="20"/>
          <w:szCs w:val="20"/>
        </w:rPr>
        <w:t>.</w:t>
      </w:r>
      <w:r w:rsidRPr="00421F75">
        <w:rPr>
          <w:rFonts w:ascii="Arial" w:hAnsi="Arial" w:cs="Arial"/>
          <w:sz w:val="20"/>
          <w:szCs w:val="20"/>
        </w:rPr>
        <w:t>....................................................................................................................</w:t>
      </w:r>
      <w:r>
        <w:rPr>
          <w:rFonts w:ascii="Arial" w:hAnsi="Arial" w:cs="Arial"/>
          <w:sz w:val="20"/>
          <w:szCs w:val="20"/>
        </w:rPr>
        <w:t>..................</w:t>
      </w:r>
      <w:bookmarkEnd w:id="1"/>
    </w:p>
    <w:p w:rsidR="000E3367" w:rsidRPr="00421F75" w:rsidRDefault="000E3367" w:rsidP="000E3367">
      <w:pPr>
        <w:spacing w:line="240" w:lineRule="auto"/>
        <w:jc w:val="both"/>
        <w:rPr>
          <w:rFonts w:ascii="Arial" w:hAnsi="Arial" w:cs="Arial"/>
          <w:sz w:val="20"/>
          <w:szCs w:val="20"/>
        </w:rPr>
      </w:pPr>
      <w:r w:rsidRPr="00421F75">
        <w:rPr>
          <w:rFonts w:ascii="Arial" w:hAnsi="Arial" w:cs="Arial"/>
          <w:sz w:val="20"/>
          <w:szCs w:val="20"/>
        </w:rPr>
        <w:t>8.</w:t>
      </w:r>
      <w:r>
        <w:rPr>
          <w:rFonts w:ascii="Arial" w:hAnsi="Arial" w:cs="Arial"/>
          <w:sz w:val="20"/>
          <w:szCs w:val="20"/>
        </w:rPr>
        <w:t> </w:t>
      </w:r>
      <w:r w:rsidRPr="00421F75">
        <w:rPr>
          <w:rFonts w:ascii="Arial" w:hAnsi="Arial" w:cs="Arial"/>
          <w:sz w:val="20"/>
          <w:szCs w:val="20"/>
        </w:rPr>
        <w:t>Data</w:t>
      </w:r>
      <w:r>
        <w:rPr>
          <w:rFonts w:ascii="Arial" w:hAnsi="Arial" w:cs="Arial"/>
          <w:sz w:val="20"/>
          <w:szCs w:val="20"/>
        </w:rPr>
        <w:t> </w:t>
      </w:r>
      <w:r w:rsidRPr="00421F75">
        <w:rPr>
          <w:rFonts w:ascii="Arial" w:hAnsi="Arial" w:cs="Arial"/>
          <w:sz w:val="20"/>
          <w:szCs w:val="20"/>
        </w:rPr>
        <w:t>i</w:t>
      </w:r>
      <w:r>
        <w:rPr>
          <w:rFonts w:ascii="Arial" w:hAnsi="Arial" w:cs="Arial"/>
          <w:sz w:val="20"/>
          <w:szCs w:val="20"/>
        </w:rPr>
        <w:t> </w:t>
      </w:r>
      <w:r w:rsidRPr="00421F75">
        <w:rPr>
          <w:rFonts w:ascii="Arial" w:hAnsi="Arial" w:cs="Arial"/>
          <w:sz w:val="20"/>
          <w:szCs w:val="20"/>
        </w:rPr>
        <w:t>opis</w:t>
      </w:r>
      <w:r>
        <w:rPr>
          <w:rFonts w:ascii="Arial" w:hAnsi="Arial" w:cs="Arial"/>
          <w:sz w:val="20"/>
          <w:szCs w:val="20"/>
        </w:rPr>
        <w:t> </w:t>
      </w:r>
      <w:r w:rsidRPr="00421F75">
        <w:rPr>
          <w:rFonts w:ascii="Arial" w:hAnsi="Arial" w:cs="Arial"/>
          <w:sz w:val="20"/>
          <w:szCs w:val="20"/>
        </w:rPr>
        <w:t>podjętych</w:t>
      </w:r>
      <w:r>
        <w:rPr>
          <w:rFonts w:ascii="Arial" w:hAnsi="Arial" w:cs="Arial"/>
          <w:sz w:val="20"/>
          <w:szCs w:val="20"/>
        </w:rPr>
        <w:t> </w:t>
      </w:r>
      <w:r w:rsidRPr="00421F75">
        <w:rPr>
          <w:rFonts w:ascii="Arial" w:hAnsi="Arial" w:cs="Arial"/>
          <w:sz w:val="20"/>
          <w:szCs w:val="20"/>
        </w:rPr>
        <w:t>działań .........................................................................................................................................................................................................................................................................................................................................................................................................................................................................................................</w:t>
      </w:r>
    </w:p>
    <w:p w:rsidR="000E3367" w:rsidRDefault="000E3367" w:rsidP="000E3367">
      <w:pPr>
        <w:spacing w:line="240" w:lineRule="auto"/>
        <w:jc w:val="both"/>
        <w:rPr>
          <w:rFonts w:ascii="Arial" w:hAnsi="Arial" w:cs="Arial"/>
        </w:rPr>
      </w:pPr>
      <w:r w:rsidRPr="00842144">
        <w:rPr>
          <w:rFonts w:ascii="Arial" w:hAnsi="Arial" w:cs="Arial"/>
        </w:rPr>
        <w:t xml:space="preserve">9. </w:t>
      </w:r>
      <w:r w:rsidRPr="00421F75">
        <w:rPr>
          <w:rFonts w:ascii="Arial" w:hAnsi="Arial" w:cs="Arial"/>
          <w:sz w:val="20"/>
          <w:szCs w:val="20"/>
        </w:rPr>
        <w:t xml:space="preserve">Spotkanie z opiekunami dziecka/dyrektorem szkoły, do której uczęszcza dziecko/ .......................... </w:t>
      </w:r>
    </w:p>
    <w:tbl>
      <w:tblPr>
        <w:tblStyle w:val="Tabela-Siatka"/>
        <w:tblW w:w="0" w:type="auto"/>
        <w:tblLook w:val="04A0" w:firstRow="1" w:lastRow="0" w:firstColumn="1" w:lastColumn="0" w:noHBand="0" w:noVBand="1"/>
      </w:tblPr>
      <w:tblGrid>
        <w:gridCol w:w="1129"/>
        <w:gridCol w:w="5670"/>
        <w:gridCol w:w="1985"/>
      </w:tblGrid>
      <w:tr w:rsidR="000E3367" w:rsidTr="009A2B0A">
        <w:tc>
          <w:tcPr>
            <w:tcW w:w="1129" w:type="dxa"/>
          </w:tcPr>
          <w:p w:rsidR="000E3367" w:rsidRPr="00421F75" w:rsidRDefault="000E3367" w:rsidP="009A2B0A">
            <w:pPr>
              <w:jc w:val="center"/>
              <w:rPr>
                <w:rFonts w:ascii="Arial" w:hAnsi="Arial" w:cs="Arial"/>
                <w:b/>
                <w:bCs/>
                <w:sz w:val="18"/>
                <w:szCs w:val="18"/>
              </w:rPr>
            </w:pPr>
            <w:r w:rsidRPr="00421F75">
              <w:rPr>
                <w:rFonts w:ascii="Arial" w:hAnsi="Arial" w:cs="Arial"/>
                <w:b/>
                <w:bCs/>
                <w:sz w:val="18"/>
                <w:szCs w:val="18"/>
              </w:rPr>
              <w:t>Data</w:t>
            </w:r>
          </w:p>
        </w:tc>
        <w:tc>
          <w:tcPr>
            <w:tcW w:w="5670" w:type="dxa"/>
          </w:tcPr>
          <w:p w:rsidR="000E3367" w:rsidRPr="00421F75" w:rsidRDefault="000E3367" w:rsidP="009A2B0A">
            <w:pPr>
              <w:jc w:val="center"/>
              <w:rPr>
                <w:rFonts w:ascii="Arial" w:hAnsi="Arial" w:cs="Arial"/>
                <w:b/>
                <w:bCs/>
                <w:sz w:val="18"/>
                <w:szCs w:val="18"/>
              </w:rPr>
            </w:pPr>
            <w:r w:rsidRPr="00421F75">
              <w:rPr>
                <w:rFonts w:ascii="Arial" w:hAnsi="Arial" w:cs="Arial"/>
                <w:b/>
                <w:bCs/>
                <w:sz w:val="18"/>
                <w:szCs w:val="18"/>
              </w:rPr>
              <w:t>Opis spotkania</w:t>
            </w:r>
          </w:p>
        </w:tc>
        <w:tc>
          <w:tcPr>
            <w:tcW w:w="1985" w:type="dxa"/>
          </w:tcPr>
          <w:p w:rsidR="000E3367" w:rsidRPr="00421F75" w:rsidRDefault="000E3367" w:rsidP="009A2B0A">
            <w:pPr>
              <w:jc w:val="center"/>
              <w:rPr>
                <w:rFonts w:ascii="Arial" w:hAnsi="Arial" w:cs="Arial"/>
                <w:b/>
                <w:bCs/>
                <w:sz w:val="18"/>
                <w:szCs w:val="18"/>
              </w:rPr>
            </w:pPr>
            <w:r w:rsidRPr="00421F75">
              <w:rPr>
                <w:rFonts w:ascii="Arial" w:hAnsi="Arial" w:cs="Arial"/>
                <w:b/>
                <w:bCs/>
                <w:sz w:val="18"/>
                <w:szCs w:val="18"/>
              </w:rPr>
              <w:t xml:space="preserve">Podpisy osób uczestniczących </w:t>
            </w:r>
            <w:r>
              <w:rPr>
                <w:rFonts w:ascii="Arial" w:hAnsi="Arial" w:cs="Arial"/>
                <w:b/>
                <w:bCs/>
                <w:sz w:val="18"/>
                <w:szCs w:val="18"/>
              </w:rPr>
              <w:br/>
            </w:r>
            <w:r w:rsidRPr="00421F75">
              <w:rPr>
                <w:rFonts w:ascii="Arial" w:hAnsi="Arial" w:cs="Arial"/>
                <w:b/>
                <w:bCs/>
                <w:sz w:val="18"/>
                <w:szCs w:val="18"/>
              </w:rPr>
              <w:t>w spotkaniu</w:t>
            </w:r>
          </w:p>
        </w:tc>
      </w:tr>
      <w:tr w:rsidR="000E3367" w:rsidTr="009A2B0A">
        <w:tc>
          <w:tcPr>
            <w:tcW w:w="1129" w:type="dxa"/>
          </w:tcPr>
          <w:p w:rsidR="000E3367" w:rsidRDefault="000E3367" w:rsidP="009A2B0A">
            <w:pPr>
              <w:jc w:val="both"/>
              <w:rPr>
                <w:rFonts w:ascii="Arial" w:hAnsi="Arial" w:cs="Arial"/>
              </w:rPr>
            </w:pPr>
          </w:p>
        </w:tc>
        <w:tc>
          <w:tcPr>
            <w:tcW w:w="5670" w:type="dxa"/>
          </w:tcPr>
          <w:p w:rsidR="000E3367" w:rsidRDefault="000E3367" w:rsidP="009A2B0A">
            <w:pPr>
              <w:jc w:val="both"/>
              <w:rPr>
                <w:rFonts w:ascii="Arial" w:hAnsi="Arial" w:cs="Arial"/>
              </w:rPr>
            </w:pPr>
          </w:p>
        </w:tc>
        <w:tc>
          <w:tcPr>
            <w:tcW w:w="1985" w:type="dxa"/>
          </w:tcPr>
          <w:p w:rsidR="000E3367" w:rsidRDefault="000E3367" w:rsidP="009A2B0A">
            <w:pPr>
              <w:jc w:val="both"/>
              <w:rPr>
                <w:rFonts w:ascii="Arial" w:hAnsi="Arial" w:cs="Arial"/>
              </w:rPr>
            </w:pPr>
          </w:p>
        </w:tc>
      </w:tr>
      <w:tr w:rsidR="000E3367" w:rsidTr="009A2B0A">
        <w:tc>
          <w:tcPr>
            <w:tcW w:w="1129" w:type="dxa"/>
          </w:tcPr>
          <w:p w:rsidR="000E3367" w:rsidRDefault="000E3367" w:rsidP="009A2B0A">
            <w:pPr>
              <w:jc w:val="both"/>
              <w:rPr>
                <w:rFonts w:ascii="Arial" w:hAnsi="Arial" w:cs="Arial"/>
              </w:rPr>
            </w:pPr>
          </w:p>
        </w:tc>
        <w:tc>
          <w:tcPr>
            <w:tcW w:w="5670" w:type="dxa"/>
          </w:tcPr>
          <w:p w:rsidR="000E3367" w:rsidRDefault="000E3367" w:rsidP="009A2B0A">
            <w:pPr>
              <w:jc w:val="both"/>
              <w:rPr>
                <w:rFonts w:ascii="Arial" w:hAnsi="Arial" w:cs="Arial"/>
              </w:rPr>
            </w:pPr>
          </w:p>
        </w:tc>
        <w:tc>
          <w:tcPr>
            <w:tcW w:w="1985" w:type="dxa"/>
          </w:tcPr>
          <w:p w:rsidR="000E3367" w:rsidRDefault="000E3367" w:rsidP="009A2B0A">
            <w:pPr>
              <w:jc w:val="both"/>
              <w:rPr>
                <w:rFonts w:ascii="Arial" w:hAnsi="Arial" w:cs="Arial"/>
              </w:rPr>
            </w:pPr>
          </w:p>
        </w:tc>
      </w:tr>
    </w:tbl>
    <w:p w:rsidR="000E3367" w:rsidRDefault="000E3367" w:rsidP="000E3367">
      <w:pPr>
        <w:spacing w:line="240" w:lineRule="auto"/>
        <w:jc w:val="both"/>
        <w:rPr>
          <w:rFonts w:ascii="Arial" w:hAnsi="Arial" w:cs="Arial"/>
        </w:rPr>
      </w:pPr>
    </w:p>
    <w:p w:rsidR="000E3367" w:rsidRDefault="000E3367" w:rsidP="000E3367">
      <w:pPr>
        <w:spacing w:line="240" w:lineRule="auto"/>
        <w:jc w:val="both"/>
        <w:rPr>
          <w:rFonts w:ascii="Arial" w:hAnsi="Arial" w:cs="Arial"/>
          <w:sz w:val="20"/>
          <w:szCs w:val="20"/>
        </w:rPr>
      </w:pPr>
      <w:r w:rsidRPr="00421F75">
        <w:rPr>
          <w:rFonts w:ascii="Arial" w:hAnsi="Arial" w:cs="Arial"/>
          <w:sz w:val="20"/>
          <w:szCs w:val="20"/>
        </w:rPr>
        <w:t xml:space="preserve">10. Forma podjętej interwencji (zakreślić właściwe) </w:t>
      </w:r>
    </w:p>
    <w:p w:rsidR="000E3367" w:rsidRDefault="000E3367" w:rsidP="000E3367">
      <w:pPr>
        <w:spacing w:line="240" w:lineRule="auto"/>
        <w:jc w:val="both"/>
        <w:rPr>
          <w:rFonts w:ascii="Arial" w:hAnsi="Arial" w:cs="Arial"/>
          <w:sz w:val="20"/>
          <w:szCs w:val="20"/>
        </w:rPr>
      </w:pPr>
      <w:r w:rsidRPr="00421F75">
        <w:rPr>
          <w:rFonts w:ascii="Arial" w:hAnsi="Arial" w:cs="Arial"/>
          <w:sz w:val="20"/>
          <w:szCs w:val="20"/>
        </w:rPr>
        <w:t xml:space="preserve">1) zawiadomienie o podejrzeniu popełnienia przestępstwa </w:t>
      </w:r>
    </w:p>
    <w:p w:rsidR="000E3367" w:rsidRDefault="000E3367" w:rsidP="000E3367">
      <w:pPr>
        <w:spacing w:line="240" w:lineRule="auto"/>
        <w:jc w:val="both"/>
        <w:rPr>
          <w:rFonts w:ascii="Arial" w:hAnsi="Arial" w:cs="Arial"/>
          <w:sz w:val="20"/>
          <w:szCs w:val="20"/>
        </w:rPr>
      </w:pPr>
      <w:r w:rsidRPr="00421F75">
        <w:rPr>
          <w:rFonts w:ascii="Arial" w:hAnsi="Arial" w:cs="Arial"/>
          <w:sz w:val="20"/>
          <w:szCs w:val="20"/>
        </w:rPr>
        <w:t>2)</w:t>
      </w:r>
      <w:r>
        <w:rPr>
          <w:rFonts w:ascii="Arial" w:hAnsi="Arial" w:cs="Arial"/>
          <w:sz w:val="20"/>
          <w:szCs w:val="20"/>
        </w:rPr>
        <w:t> </w:t>
      </w:r>
      <w:r w:rsidRPr="00421F75">
        <w:rPr>
          <w:rFonts w:ascii="Arial" w:hAnsi="Arial" w:cs="Arial"/>
          <w:sz w:val="20"/>
          <w:szCs w:val="20"/>
        </w:rPr>
        <w:t>inny</w:t>
      </w:r>
      <w:r>
        <w:rPr>
          <w:rFonts w:ascii="Arial" w:hAnsi="Arial" w:cs="Arial"/>
          <w:sz w:val="20"/>
          <w:szCs w:val="20"/>
        </w:rPr>
        <w:t> </w:t>
      </w:r>
      <w:r w:rsidRPr="00421F75">
        <w:rPr>
          <w:rFonts w:ascii="Arial" w:hAnsi="Arial" w:cs="Arial"/>
          <w:sz w:val="20"/>
          <w:szCs w:val="20"/>
        </w:rPr>
        <w:t>rodzaj</w:t>
      </w:r>
      <w:r>
        <w:rPr>
          <w:rFonts w:ascii="Arial" w:hAnsi="Arial" w:cs="Arial"/>
          <w:sz w:val="20"/>
          <w:szCs w:val="20"/>
        </w:rPr>
        <w:t> </w:t>
      </w:r>
      <w:r w:rsidRPr="00421F75">
        <w:rPr>
          <w:rFonts w:ascii="Arial" w:hAnsi="Arial" w:cs="Arial"/>
          <w:sz w:val="20"/>
          <w:szCs w:val="20"/>
        </w:rPr>
        <w:t>interwencji.</w:t>
      </w:r>
      <w:r>
        <w:rPr>
          <w:rFonts w:ascii="Arial" w:hAnsi="Arial" w:cs="Arial"/>
          <w:sz w:val="20"/>
          <w:szCs w:val="20"/>
        </w:rPr>
        <w:t> </w:t>
      </w:r>
      <w:r w:rsidRPr="00421F75">
        <w:rPr>
          <w:rFonts w:ascii="Arial" w:hAnsi="Arial" w:cs="Arial"/>
          <w:sz w:val="20"/>
          <w:szCs w:val="20"/>
        </w:rPr>
        <w:t xml:space="preserve">Jaki? ......................................................................................................................................................................................................................................................................................................................................11. Dane dotyczące zawiadomienia - nazwa organu i data </w:t>
      </w:r>
    </w:p>
    <w:tbl>
      <w:tblPr>
        <w:tblStyle w:val="Tabela-Siatka"/>
        <w:tblW w:w="0" w:type="auto"/>
        <w:tblLook w:val="04A0" w:firstRow="1" w:lastRow="0" w:firstColumn="1" w:lastColumn="0" w:noHBand="0" w:noVBand="1"/>
      </w:tblPr>
      <w:tblGrid>
        <w:gridCol w:w="1129"/>
        <w:gridCol w:w="7933"/>
      </w:tblGrid>
      <w:tr w:rsidR="000E3367" w:rsidTr="009A2B0A">
        <w:tc>
          <w:tcPr>
            <w:tcW w:w="1129" w:type="dxa"/>
          </w:tcPr>
          <w:p w:rsidR="000E3367" w:rsidRPr="005214AF" w:rsidRDefault="000E3367" w:rsidP="009A2B0A">
            <w:pPr>
              <w:jc w:val="center"/>
              <w:rPr>
                <w:rFonts w:ascii="Arial" w:hAnsi="Arial" w:cs="Arial"/>
                <w:b/>
                <w:bCs/>
                <w:sz w:val="18"/>
                <w:szCs w:val="18"/>
              </w:rPr>
            </w:pPr>
            <w:r w:rsidRPr="005214AF">
              <w:rPr>
                <w:rFonts w:ascii="Arial" w:hAnsi="Arial" w:cs="Arial"/>
                <w:b/>
                <w:bCs/>
                <w:sz w:val="18"/>
                <w:szCs w:val="18"/>
              </w:rPr>
              <w:t>Data</w:t>
            </w:r>
          </w:p>
        </w:tc>
        <w:tc>
          <w:tcPr>
            <w:tcW w:w="7933" w:type="dxa"/>
          </w:tcPr>
          <w:p w:rsidR="000E3367" w:rsidRPr="005214AF" w:rsidRDefault="000E3367" w:rsidP="009A2B0A">
            <w:pPr>
              <w:jc w:val="center"/>
              <w:rPr>
                <w:rFonts w:ascii="Arial" w:hAnsi="Arial" w:cs="Arial"/>
                <w:b/>
                <w:bCs/>
                <w:sz w:val="18"/>
                <w:szCs w:val="18"/>
              </w:rPr>
            </w:pPr>
            <w:r w:rsidRPr="005214AF">
              <w:rPr>
                <w:rFonts w:ascii="Arial" w:hAnsi="Arial" w:cs="Arial"/>
                <w:b/>
                <w:bCs/>
                <w:sz w:val="18"/>
                <w:szCs w:val="18"/>
              </w:rPr>
              <w:t>Nazwa organu, do którego zgłoszono interwencję</w:t>
            </w:r>
          </w:p>
        </w:tc>
      </w:tr>
      <w:tr w:rsidR="000E3367" w:rsidTr="009A2B0A">
        <w:tc>
          <w:tcPr>
            <w:tcW w:w="1129" w:type="dxa"/>
          </w:tcPr>
          <w:p w:rsidR="000E3367" w:rsidRDefault="000E3367" w:rsidP="009A2B0A">
            <w:pPr>
              <w:jc w:val="both"/>
              <w:rPr>
                <w:rFonts w:ascii="Arial" w:hAnsi="Arial" w:cs="Arial"/>
                <w:sz w:val="20"/>
                <w:szCs w:val="20"/>
              </w:rPr>
            </w:pPr>
          </w:p>
        </w:tc>
        <w:tc>
          <w:tcPr>
            <w:tcW w:w="7933" w:type="dxa"/>
          </w:tcPr>
          <w:p w:rsidR="000E3367" w:rsidRDefault="000E3367" w:rsidP="009A2B0A">
            <w:pPr>
              <w:jc w:val="both"/>
              <w:rPr>
                <w:rFonts w:ascii="Arial" w:hAnsi="Arial" w:cs="Arial"/>
                <w:sz w:val="20"/>
                <w:szCs w:val="20"/>
              </w:rPr>
            </w:pPr>
          </w:p>
        </w:tc>
      </w:tr>
      <w:tr w:rsidR="000E3367" w:rsidTr="009A2B0A">
        <w:tc>
          <w:tcPr>
            <w:tcW w:w="1129" w:type="dxa"/>
          </w:tcPr>
          <w:p w:rsidR="000E3367" w:rsidRDefault="000E3367" w:rsidP="009A2B0A">
            <w:pPr>
              <w:jc w:val="both"/>
              <w:rPr>
                <w:rFonts w:ascii="Arial" w:hAnsi="Arial" w:cs="Arial"/>
                <w:sz w:val="20"/>
                <w:szCs w:val="20"/>
              </w:rPr>
            </w:pPr>
          </w:p>
        </w:tc>
        <w:tc>
          <w:tcPr>
            <w:tcW w:w="7933" w:type="dxa"/>
          </w:tcPr>
          <w:p w:rsidR="000E3367" w:rsidRDefault="000E3367" w:rsidP="009A2B0A">
            <w:pPr>
              <w:jc w:val="both"/>
              <w:rPr>
                <w:rFonts w:ascii="Arial" w:hAnsi="Arial" w:cs="Arial"/>
                <w:sz w:val="20"/>
                <w:szCs w:val="20"/>
              </w:rPr>
            </w:pPr>
          </w:p>
        </w:tc>
      </w:tr>
    </w:tbl>
    <w:p w:rsidR="000E3367" w:rsidRDefault="000E3367" w:rsidP="000E3367">
      <w:pPr>
        <w:spacing w:line="240" w:lineRule="auto"/>
        <w:jc w:val="both"/>
        <w:rPr>
          <w:rFonts w:ascii="Arial" w:hAnsi="Arial" w:cs="Arial"/>
          <w:sz w:val="20"/>
          <w:szCs w:val="20"/>
        </w:rPr>
      </w:pPr>
    </w:p>
    <w:p w:rsidR="000E3367" w:rsidRDefault="000E3367" w:rsidP="000E3367">
      <w:pPr>
        <w:spacing w:line="240" w:lineRule="auto"/>
        <w:jc w:val="both"/>
        <w:rPr>
          <w:rFonts w:ascii="Arial" w:hAnsi="Arial" w:cs="Arial"/>
          <w:sz w:val="20"/>
          <w:szCs w:val="20"/>
        </w:rPr>
      </w:pPr>
      <w:r w:rsidRPr="00421F75">
        <w:rPr>
          <w:rFonts w:ascii="Arial" w:hAnsi="Arial" w:cs="Arial"/>
          <w:sz w:val="20"/>
          <w:szCs w:val="20"/>
        </w:rPr>
        <w:t xml:space="preserve">12. Wyniki interwencji: działania organów, jeśli placówka uzyskała informacje o wynikach </w:t>
      </w:r>
    </w:p>
    <w:tbl>
      <w:tblPr>
        <w:tblStyle w:val="Tabela-Siatka"/>
        <w:tblW w:w="0" w:type="auto"/>
        <w:tblLook w:val="04A0" w:firstRow="1" w:lastRow="0" w:firstColumn="1" w:lastColumn="0" w:noHBand="0" w:noVBand="1"/>
      </w:tblPr>
      <w:tblGrid>
        <w:gridCol w:w="1129"/>
        <w:gridCol w:w="5670"/>
        <w:gridCol w:w="1985"/>
      </w:tblGrid>
      <w:tr w:rsidR="000E3367" w:rsidTr="009A2B0A">
        <w:tc>
          <w:tcPr>
            <w:tcW w:w="1129" w:type="dxa"/>
          </w:tcPr>
          <w:p w:rsidR="000E3367" w:rsidRPr="00421F75" w:rsidRDefault="000E3367" w:rsidP="009A2B0A">
            <w:pPr>
              <w:jc w:val="center"/>
              <w:rPr>
                <w:rFonts w:ascii="Arial" w:hAnsi="Arial" w:cs="Arial"/>
                <w:b/>
                <w:bCs/>
                <w:sz w:val="18"/>
                <w:szCs w:val="18"/>
              </w:rPr>
            </w:pPr>
            <w:r w:rsidRPr="00421F75">
              <w:rPr>
                <w:rFonts w:ascii="Arial" w:hAnsi="Arial" w:cs="Arial"/>
                <w:b/>
                <w:bCs/>
                <w:sz w:val="18"/>
                <w:szCs w:val="18"/>
              </w:rPr>
              <w:t>Data</w:t>
            </w:r>
          </w:p>
        </w:tc>
        <w:tc>
          <w:tcPr>
            <w:tcW w:w="5670" w:type="dxa"/>
          </w:tcPr>
          <w:p w:rsidR="000E3367" w:rsidRPr="00421F75" w:rsidRDefault="000E3367" w:rsidP="009A2B0A">
            <w:pPr>
              <w:jc w:val="center"/>
              <w:rPr>
                <w:rFonts w:ascii="Arial" w:hAnsi="Arial" w:cs="Arial"/>
                <w:b/>
                <w:bCs/>
                <w:sz w:val="18"/>
                <w:szCs w:val="18"/>
              </w:rPr>
            </w:pPr>
            <w:r>
              <w:rPr>
                <w:rFonts w:ascii="Arial" w:hAnsi="Arial" w:cs="Arial"/>
                <w:b/>
                <w:bCs/>
                <w:sz w:val="18"/>
                <w:szCs w:val="18"/>
              </w:rPr>
              <w:t>Nazwa organu</w:t>
            </w:r>
          </w:p>
        </w:tc>
        <w:tc>
          <w:tcPr>
            <w:tcW w:w="1985" w:type="dxa"/>
          </w:tcPr>
          <w:p w:rsidR="000E3367" w:rsidRPr="00421F75" w:rsidRDefault="000E3367" w:rsidP="009A2B0A">
            <w:pPr>
              <w:jc w:val="center"/>
              <w:rPr>
                <w:rFonts w:ascii="Arial" w:hAnsi="Arial" w:cs="Arial"/>
                <w:b/>
                <w:bCs/>
                <w:sz w:val="18"/>
                <w:szCs w:val="18"/>
              </w:rPr>
            </w:pPr>
            <w:r>
              <w:rPr>
                <w:rFonts w:ascii="Arial" w:hAnsi="Arial" w:cs="Arial"/>
                <w:b/>
                <w:bCs/>
                <w:sz w:val="18"/>
                <w:szCs w:val="18"/>
              </w:rPr>
              <w:t>Podjęte działania</w:t>
            </w:r>
          </w:p>
        </w:tc>
      </w:tr>
      <w:tr w:rsidR="000E3367" w:rsidTr="009A2B0A">
        <w:tc>
          <w:tcPr>
            <w:tcW w:w="1129" w:type="dxa"/>
          </w:tcPr>
          <w:p w:rsidR="000E3367" w:rsidRDefault="000E3367" w:rsidP="009A2B0A">
            <w:pPr>
              <w:jc w:val="both"/>
              <w:rPr>
                <w:rFonts w:ascii="Arial" w:hAnsi="Arial" w:cs="Arial"/>
              </w:rPr>
            </w:pPr>
          </w:p>
        </w:tc>
        <w:tc>
          <w:tcPr>
            <w:tcW w:w="5670" w:type="dxa"/>
          </w:tcPr>
          <w:p w:rsidR="000E3367" w:rsidRDefault="000E3367" w:rsidP="009A2B0A">
            <w:pPr>
              <w:jc w:val="both"/>
              <w:rPr>
                <w:rFonts w:ascii="Arial" w:hAnsi="Arial" w:cs="Arial"/>
              </w:rPr>
            </w:pPr>
          </w:p>
        </w:tc>
        <w:tc>
          <w:tcPr>
            <w:tcW w:w="1985" w:type="dxa"/>
          </w:tcPr>
          <w:p w:rsidR="000E3367" w:rsidRDefault="000E3367" w:rsidP="009A2B0A">
            <w:pPr>
              <w:jc w:val="both"/>
              <w:rPr>
                <w:rFonts w:ascii="Arial" w:hAnsi="Arial" w:cs="Arial"/>
              </w:rPr>
            </w:pPr>
          </w:p>
        </w:tc>
      </w:tr>
      <w:tr w:rsidR="000E3367" w:rsidTr="009A2B0A">
        <w:tc>
          <w:tcPr>
            <w:tcW w:w="1129" w:type="dxa"/>
          </w:tcPr>
          <w:p w:rsidR="000E3367" w:rsidRDefault="000E3367" w:rsidP="009A2B0A">
            <w:pPr>
              <w:jc w:val="both"/>
              <w:rPr>
                <w:rFonts w:ascii="Arial" w:hAnsi="Arial" w:cs="Arial"/>
              </w:rPr>
            </w:pPr>
          </w:p>
        </w:tc>
        <w:tc>
          <w:tcPr>
            <w:tcW w:w="5670" w:type="dxa"/>
          </w:tcPr>
          <w:p w:rsidR="000E3367" w:rsidRDefault="000E3367" w:rsidP="009A2B0A">
            <w:pPr>
              <w:jc w:val="both"/>
              <w:rPr>
                <w:rFonts w:ascii="Arial" w:hAnsi="Arial" w:cs="Arial"/>
              </w:rPr>
            </w:pPr>
          </w:p>
        </w:tc>
        <w:tc>
          <w:tcPr>
            <w:tcW w:w="1985" w:type="dxa"/>
          </w:tcPr>
          <w:p w:rsidR="000E3367" w:rsidRDefault="000E3367" w:rsidP="009A2B0A">
            <w:pPr>
              <w:jc w:val="both"/>
              <w:rPr>
                <w:rFonts w:ascii="Arial" w:hAnsi="Arial" w:cs="Arial"/>
              </w:rPr>
            </w:pPr>
          </w:p>
        </w:tc>
      </w:tr>
    </w:tbl>
    <w:p w:rsidR="000E3367" w:rsidRDefault="000E3367" w:rsidP="000E3367">
      <w:pPr>
        <w:spacing w:line="240" w:lineRule="auto"/>
        <w:jc w:val="both"/>
        <w:rPr>
          <w:rFonts w:ascii="Arial" w:hAnsi="Arial" w:cs="Arial"/>
          <w:sz w:val="20"/>
          <w:szCs w:val="20"/>
        </w:rPr>
      </w:pPr>
    </w:p>
    <w:p w:rsidR="000E3367" w:rsidRDefault="000E3367" w:rsidP="000E3367">
      <w:pPr>
        <w:spacing w:line="240" w:lineRule="auto"/>
        <w:jc w:val="right"/>
        <w:rPr>
          <w:rFonts w:ascii="Arial" w:hAnsi="Arial" w:cs="Arial"/>
          <w:sz w:val="18"/>
          <w:szCs w:val="18"/>
        </w:rPr>
      </w:pPr>
      <w:r>
        <w:rPr>
          <w:rFonts w:ascii="Arial" w:hAnsi="Arial" w:cs="Arial"/>
          <w:sz w:val="18"/>
          <w:szCs w:val="18"/>
        </w:rPr>
        <w:lastRenderedPageBreak/>
        <w:t>…………………………………………..</w:t>
      </w:r>
    </w:p>
    <w:p w:rsidR="000E3367" w:rsidRDefault="000E3367" w:rsidP="000E3367">
      <w:pPr>
        <w:spacing w:line="240" w:lineRule="auto"/>
        <w:ind w:left="3540" w:firstLine="708"/>
        <w:jc w:val="center"/>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t xml:space="preserve">         </w:t>
      </w:r>
      <w:r w:rsidRPr="005214AF">
        <w:rPr>
          <w:rFonts w:ascii="Arial" w:hAnsi="Arial" w:cs="Arial"/>
          <w:sz w:val="18"/>
          <w:szCs w:val="18"/>
        </w:rPr>
        <w:t>(podpis osoby sporządzającej)</w:t>
      </w:r>
    </w:p>
    <w:p w:rsidR="00A714CC" w:rsidRDefault="00A714CC" w:rsidP="00A714CC">
      <w:pPr>
        <w:spacing w:line="240" w:lineRule="auto"/>
        <w:ind w:firstLine="708"/>
        <w:jc w:val="right"/>
        <w:rPr>
          <w:rFonts w:ascii="Arial" w:hAnsi="Arial" w:cs="Arial"/>
          <w:b/>
          <w:bCs/>
          <w:sz w:val="18"/>
          <w:szCs w:val="18"/>
        </w:rPr>
      </w:pPr>
      <w:r w:rsidRPr="00842144">
        <w:rPr>
          <w:rFonts w:ascii="Arial" w:hAnsi="Arial" w:cs="Arial"/>
          <w:b/>
          <w:bCs/>
          <w:sz w:val="18"/>
          <w:szCs w:val="18"/>
        </w:rPr>
        <w:t xml:space="preserve">Załącznik nr </w:t>
      </w:r>
      <w:r>
        <w:rPr>
          <w:rFonts w:ascii="Arial" w:hAnsi="Arial" w:cs="Arial"/>
          <w:b/>
          <w:bCs/>
          <w:sz w:val="18"/>
          <w:szCs w:val="18"/>
        </w:rPr>
        <w:t>3</w:t>
      </w:r>
    </w:p>
    <w:p w:rsidR="00A714CC" w:rsidRPr="005214AF" w:rsidRDefault="00A714CC" w:rsidP="00A714CC">
      <w:pPr>
        <w:spacing w:line="240" w:lineRule="auto"/>
        <w:ind w:firstLine="708"/>
        <w:jc w:val="center"/>
        <w:rPr>
          <w:rFonts w:ascii="Arial" w:hAnsi="Arial" w:cs="Arial"/>
          <w:b/>
          <w:bCs/>
        </w:rPr>
      </w:pPr>
      <w:r>
        <w:rPr>
          <w:rFonts w:ascii="Arial" w:hAnsi="Arial" w:cs="Arial"/>
          <w:b/>
          <w:bCs/>
        </w:rPr>
        <w:t>Rejestr ujawnionych lub zgłoszonych incydentów lub zdarzeń zagrażających dobru małoletniego oraz interwencji</w:t>
      </w:r>
    </w:p>
    <w:tbl>
      <w:tblPr>
        <w:tblStyle w:val="Tabela-Siatka"/>
        <w:tblW w:w="0" w:type="auto"/>
        <w:tblLook w:val="04A0" w:firstRow="1" w:lastRow="0" w:firstColumn="1" w:lastColumn="0" w:noHBand="0" w:noVBand="1"/>
      </w:tblPr>
      <w:tblGrid>
        <w:gridCol w:w="486"/>
        <w:gridCol w:w="803"/>
        <w:gridCol w:w="3273"/>
        <w:gridCol w:w="1670"/>
        <w:gridCol w:w="1560"/>
        <w:gridCol w:w="1270"/>
      </w:tblGrid>
      <w:tr w:rsidR="00A714CC" w:rsidTr="009A2B0A">
        <w:tc>
          <w:tcPr>
            <w:tcW w:w="486"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Lp.</w:t>
            </w:r>
          </w:p>
        </w:tc>
        <w:tc>
          <w:tcPr>
            <w:tcW w:w="803"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Data</w:t>
            </w:r>
          </w:p>
        </w:tc>
        <w:tc>
          <w:tcPr>
            <w:tcW w:w="3273"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Przedmiot</w:t>
            </w:r>
          </w:p>
        </w:tc>
        <w:tc>
          <w:tcPr>
            <w:tcW w:w="1670"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Kogo dotyczy</w:t>
            </w:r>
          </w:p>
        </w:tc>
        <w:tc>
          <w:tcPr>
            <w:tcW w:w="1560"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Kto zgłosił</w:t>
            </w:r>
          </w:p>
        </w:tc>
        <w:tc>
          <w:tcPr>
            <w:tcW w:w="1270" w:type="dxa"/>
          </w:tcPr>
          <w:p w:rsidR="00A714CC" w:rsidRPr="005214AF" w:rsidRDefault="00A714CC" w:rsidP="009A2B0A">
            <w:pPr>
              <w:jc w:val="center"/>
              <w:rPr>
                <w:rFonts w:ascii="Arial" w:hAnsi="Arial" w:cs="Arial"/>
                <w:b/>
                <w:bCs/>
                <w:sz w:val="18"/>
                <w:szCs w:val="18"/>
              </w:rPr>
            </w:pPr>
            <w:r w:rsidRPr="005214AF">
              <w:rPr>
                <w:rFonts w:ascii="Arial" w:hAnsi="Arial" w:cs="Arial"/>
                <w:b/>
                <w:bCs/>
                <w:sz w:val="18"/>
                <w:szCs w:val="18"/>
              </w:rPr>
              <w:t>Nr karty interwencji</w:t>
            </w: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r w:rsidR="00A714CC" w:rsidTr="009A2B0A">
        <w:tc>
          <w:tcPr>
            <w:tcW w:w="486" w:type="dxa"/>
          </w:tcPr>
          <w:p w:rsidR="00A714CC" w:rsidRDefault="00A714CC" w:rsidP="009A2B0A">
            <w:pPr>
              <w:rPr>
                <w:rFonts w:ascii="Arial" w:hAnsi="Arial" w:cs="Arial"/>
                <w:sz w:val="18"/>
                <w:szCs w:val="18"/>
              </w:rPr>
            </w:pPr>
          </w:p>
        </w:tc>
        <w:tc>
          <w:tcPr>
            <w:tcW w:w="803" w:type="dxa"/>
          </w:tcPr>
          <w:p w:rsidR="00A714CC" w:rsidRDefault="00A714CC" w:rsidP="009A2B0A">
            <w:pPr>
              <w:rPr>
                <w:rFonts w:ascii="Arial" w:hAnsi="Arial" w:cs="Arial"/>
                <w:sz w:val="18"/>
                <w:szCs w:val="18"/>
              </w:rPr>
            </w:pPr>
          </w:p>
        </w:tc>
        <w:tc>
          <w:tcPr>
            <w:tcW w:w="3273" w:type="dxa"/>
          </w:tcPr>
          <w:p w:rsidR="00A714CC" w:rsidRDefault="00A714CC" w:rsidP="009A2B0A">
            <w:pPr>
              <w:rPr>
                <w:rFonts w:ascii="Arial" w:hAnsi="Arial" w:cs="Arial"/>
                <w:sz w:val="18"/>
                <w:szCs w:val="18"/>
              </w:rPr>
            </w:pPr>
          </w:p>
        </w:tc>
        <w:tc>
          <w:tcPr>
            <w:tcW w:w="1670" w:type="dxa"/>
          </w:tcPr>
          <w:p w:rsidR="00A714CC" w:rsidRDefault="00A714CC" w:rsidP="009A2B0A">
            <w:pPr>
              <w:rPr>
                <w:rFonts w:ascii="Arial" w:hAnsi="Arial" w:cs="Arial"/>
                <w:sz w:val="18"/>
                <w:szCs w:val="18"/>
              </w:rPr>
            </w:pPr>
          </w:p>
        </w:tc>
        <w:tc>
          <w:tcPr>
            <w:tcW w:w="1560" w:type="dxa"/>
          </w:tcPr>
          <w:p w:rsidR="00A714CC" w:rsidRDefault="00A714CC" w:rsidP="009A2B0A">
            <w:pPr>
              <w:rPr>
                <w:rFonts w:ascii="Arial" w:hAnsi="Arial" w:cs="Arial"/>
                <w:sz w:val="18"/>
                <w:szCs w:val="18"/>
              </w:rPr>
            </w:pPr>
          </w:p>
        </w:tc>
        <w:tc>
          <w:tcPr>
            <w:tcW w:w="1270" w:type="dxa"/>
          </w:tcPr>
          <w:p w:rsidR="00A714CC" w:rsidRDefault="00A714CC" w:rsidP="009A2B0A">
            <w:pPr>
              <w:rPr>
                <w:rFonts w:ascii="Arial" w:hAnsi="Arial" w:cs="Arial"/>
                <w:sz w:val="18"/>
                <w:szCs w:val="18"/>
              </w:rPr>
            </w:pPr>
          </w:p>
        </w:tc>
      </w:tr>
    </w:tbl>
    <w:p w:rsidR="00A714CC" w:rsidRPr="005214AF" w:rsidRDefault="00A714CC" w:rsidP="00A714CC">
      <w:pPr>
        <w:spacing w:line="240" w:lineRule="auto"/>
        <w:rPr>
          <w:rFonts w:ascii="Arial" w:hAnsi="Arial" w:cs="Arial"/>
          <w:sz w:val="18"/>
          <w:szCs w:val="18"/>
        </w:rPr>
      </w:pPr>
    </w:p>
    <w:p w:rsidR="000E336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p w:rsidR="000E3367" w:rsidRPr="00096DA7" w:rsidRDefault="000E3367" w:rsidP="000E3367">
      <w:pPr>
        <w:pStyle w:val="NormalnyWeb"/>
        <w:shd w:val="clear" w:color="auto" w:fill="FFFFFF"/>
        <w:spacing w:before="0" w:beforeAutospacing="0" w:after="150" w:afterAutospacing="0"/>
        <w:ind w:firstLine="708"/>
        <w:jc w:val="both"/>
        <w:rPr>
          <w:rFonts w:ascii="Arial" w:hAnsi="Arial" w:cs="Arial"/>
          <w:sz w:val="22"/>
          <w:szCs w:val="22"/>
        </w:rPr>
      </w:pPr>
    </w:p>
    <w:sectPr w:rsidR="000E3367" w:rsidRPr="00096D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55182"/>
    <w:multiLevelType w:val="hybridMultilevel"/>
    <w:tmpl w:val="7360BB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6275999"/>
    <w:multiLevelType w:val="hybridMultilevel"/>
    <w:tmpl w:val="E2B4CE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CEA5F80"/>
    <w:multiLevelType w:val="hybridMultilevel"/>
    <w:tmpl w:val="37A073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314CBE"/>
    <w:multiLevelType w:val="hybridMultilevel"/>
    <w:tmpl w:val="B0B0D9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4939247">
    <w:abstractNumId w:val="0"/>
  </w:num>
  <w:num w:numId="2" w16cid:durableId="17852001">
    <w:abstractNumId w:val="1"/>
  </w:num>
  <w:num w:numId="3" w16cid:durableId="931816988">
    <w:abstractNumId w:val="2"/>
  </w:num>
  <w:num w:numId="4" w16cid:durableId="148642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65"/>
    <w:rsid w:val="00003924"/>
    <w:rsid w:val="00051D82"/>
    <w:rsid w:val="00073181"/>
    <w:rsid w:val="00096DA7"/>
    <w:rsid w:val="000E3367"/>
    <w:rsid w:val="001C080F"/>
    <w:rsid w:val="001F5487"/>
    <w:rsid w:val="00301743"/>
    <w:rsid w:val="00305865"/>
    <w:rsid w:val="003C04F1"/>
    <w:rsid w:val="003C0C5C"/>
    <w:rsid w:val="005C7CEE"/>
    <w:rsid w:val="006B74BD"/>
    <w:rsid w:val="007124F6"/>
    <w:rsid w:val="007E107F"/>
    <w:rsid w:val="0086352A"/>
    <w:rsid w:val="008756B7"/>
    <w:rsid w:val="00893C9C"/>
    <w:rsid w:val="00963BC6"/>
    <w:rsid w:val="009E12CB"/>
    <w:rsid w:val="00A1119E"/>
    <w:rsid w:val="00A5122D"/>
    <w:rsid w:val="00A714CC"/>
    <w:rsid w:val="00AA1E54"/>
    <w:rsid w:val="00B77319"/>
    <w:rsid w:val="00B875E2"/>
    <w:rsid w:val="00DF73B9"/>
    <w:rsid w:val="00E63D81"/>
    <w:rsid w:val="00EA2A14"/>
    <w:rsid w:val="00FA74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00E6F"/>
  <w15:chartTrackingRefBased/>
  <w15:docId w15:val="{AB3ED4C8-16FA-40FE-9693-D8925243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058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05865"/>
    <w:rPr>
      <w:b/>
      <w:bCs/>
    </w:rPr>
  </w:style>
  <w:style w:type="character" w:styleId="Uwydatnienie">
    <w:name w:val="Emphasis"/>
    <w:basedOn w:val="Domylnaczcionkaakapitu"/>
    <w:uiPriority w:val="20"/>
    <w:qFormat/>
    <w:rsid w:val="00305865"/>
    <w:rPr>
      <w:i/>
      <w:iCs/>
    </w:rPr>
  </w:style>
  <w:style w:type="paragraph" w:styleId="Akapitzlist">
    <w:name w:val="List Paragraph"/>
    <w:basedOn w:val="Normalny"/>
    <w:uiPriority w:val="34"/>
    <w:qFormat/>
    <w:rsid w:val="00051D82"/>
    <w:pPr>
      <w:ind w:left="720"/>
      <w:contextualSpacing/>
    </w:pPr>
  </w:style>
  <w:style w:type="character" w:styleId="Tekstzastpczy">
    <w:name w:val="Placeholder Text"/>
    <w:basedOn w:val="Domylnaczcionkaakapitu"/>
    <w:uiPriority w:val="99"/>
    <w:semiHidden/>
    <w:rsid w:val="00EA2A14"/>
    <w:rPr>
      <w:color w:val="666666"/>
    </w:rPr>
  </w:style>
  <w:style w:type="table" w:styleId="Tabela-Siatka">
    <w:name w:val="Table Grid"/>
    <w:basedOn w:val="Standardowy"/>
    <w:uiPriority w:val="39"/>
    <w:rsid w:val="000E3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36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654B0-FE84-40C0-832D-3A1D48C9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14</Pages>
  <Words>4766</Words>
  <Characters>28601</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Informatyk Gminy</dc:creator>
  <cp:keywords/>
  <dc:description/>
  <cp:lastModifiedBy>Informatyk Gminy</cp:lastModifiedBy>
  <cp:revision>6</cp:revision>
  <cp:lastPrinted>2024-06-11T12:10:00Z</cp:lastPrinted>
  <dcterms:created xsi:type="dcterms:W3CDTF">2024-06-10T13:32:00Z</dcterms:created>
  <dcterms:modified xsi:type="dcterms:W3CDTF">2024-06-12T10:41:00Z</dcterms:modified>
</cp:coreProperties>
</file>