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6B41D" w14:textId="3A747027" w:rsidR="00350F2D" w:rsidRPr="0061570B" w:rsidRDefault="00CF6B85" w:rsidP="0061570B">
      <w:pPr>
        <w:tabs>
          <w:tab w:val="left" w:pos="1710"/>
        </w:tabs>
        <w:rPr>
          <w:b/>
          <w:bCs/>
        </w:rPr>
      </w:pP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5708ED4F" wp14:editId="2249AEBA">
                <wp:simplePos x="0" y="0"/>
                <wp:positionH relativeFrom="column">
                  <wp:posOffset>4366715</wp:posOffset>
                </wp:positionH>
                <wp:positionV relativeFrom="paragraph">
                  <wp:posOffset>-1734560</wp:posOffset>
                </wp:positionV>
                <wp:extent cx="360" cy="360"/>
                <wp:effectExtent l="38100" t="38100" r="57150" b="57150"/>
                <wp:wrapNone/>
                <wp:docPr id="23" name="Pismo odręczne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A3BC7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23" o:spid="_x0000_s1026" type="#_x0000_t75" style="position:absolute;margin-left:343.15pt;margin-top:-137.3pt;width:1.45pt;height:1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">
                <v:imagedata r:id="rId9" o:title=""/>
              </v:shape>
            </w:pict>
          </mc:Fallback>
        </mc:AlternateContent>
      </w:r>
    </w:p>
    <w:p w14:paraId="1F458340" w14:textId="1464EB90" w:rsidR="007D2A40" w:rsidRPr="007C3E6D" w:rsidRDefault="004C6ED2" w:rsidP="007C3E6D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3E6D">
        <w:rPr>
          <w:rFonts w:ascii="Times New Roman" w:hAnsi="Times New Roman" w:cs="Times New Roman"/>
          <w:b/>
          <w:bCs/>
          <w:sz w:val="28"/>
          <w:szCs w:val="28"/>
        </w:rPr>
        <w:t>Zarządzenie nr 0050.</w:t>
      </w:r>
      <w:r w:rsidR="00E10291">
        <w:rPr>
          <w:rFonts w:ascii="Times New Roman" w:hAnsi="Times New Roman" w:cs="Times New Roman"/>
          <w:b/>
          <w:bCs/>
          <w:sz w:val="28"/>
          <w:szCs w:val="28"/>
        </w:rPr>
        <w:t>2.67.</w:t>
      </w:r>
      <w:r w:rsidR="007C3E6D" w:rsidRPr="007C3E6D">
        <w:rPr>
          <w:rFonts w:ascii="Times New Roman" w:hAnsi="Times New Roman" w:cs="Times New Roman"/>
          <w:b/>
          <w:bCs/>
          <w:sz w:val="28"/>
          <w:szCs w:val="28"/>
        </w:rPr>
        <w:t>2022</w:t>
      </w:r>
    </w:p>
    <w:p w14:paraId="1D5CF50A" w14:textId="425B8508" w:rsidR="007C3E6D" w:rsidRPr="007C3E6D" w:rsidRDefault="007C3E6D" w:rsidP="007C3E6D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7C3E6D">
        <w:rPr>
          <w:rFonts w:ascii="Times New Roman" w:hAnsi="Times New Roman" w:cs="Times New Roman"/>
          <w:b/>
          <w:bCs/>
        </w:rPr>
        <w:t>Wójta Gminy Wijewo</w:t>
      </w:r>
    </w:p>
    <w:p w14:paraId="4C0B683C" w14:textId="1806037E" w:rsidR="007C3E6D" w:rsidRDefault="007C3E6D" w:rsidP="007C3E6D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7C3E6D">
        <w:rPr>
          <w:rFonts w:ascii="Times New Roman" w:hAnsi="Times New Roman" w:cs="Times New Roman"/>
          <w:b/>
          <w:bCs/>
        </w:rPr>
        <w:t>z dnia</w:t>
      </w:r>
      <w:r w:rsidR="00E10291">
        <w:rPr>
          <w:rFonts w:ascii="Times New Roman" w:hAnsi="Times New Roman" w:cs="Times New Roman"/>
          <w:b/>
          <w:bCs/>
        </w:rPr>
        <w:t xml:space="preserve"> 04</w:t>
      </w:r>
      <w:r w:rsidR="00F93E33">
        <w:rPr>
          <w:rFonts w:ascii="Times New Roman" w:hAnsi="Times New Roman" w:cs="Times New Roman"/>
          <w:b/>
          <w:bCs/>
        </w:rPr>
        <w:t xml:space="preserve"> </w:t>
      </w:r>
      <w:r w:rsidR="007C5C67">
        <w:rPr>
          <w:rFonts w:ascii="Times New Roman" w:hAnsi="Times New Roman" w:cs="Times New Roman"/>
          <w:b/>
          <w:bCs/>
        </w:rPr>
        <w:t xml:space="preserve"> </w:t>
      </w:r>
      <w:r w:rsidR="00E10291">
        <w:rPr>
          <w:rFonts w:ascii="Times New Roman" w:hAnsi="Times New Roman" w:cs="Times New Roman"/>
          <w:b/>
          <w:bCs/>
        </w:rPr>
        <w:t>lipca</w:t>
      </w:r>
      <w:r w:rsidRPr="007C3E6D">
        <w:rPr>
          <w:rFonts w:ascii="Times New Roman" w:hAnsi="Times New Roman" w:cs="Times New Roman"/>
          <w:b/>
          <w:bCs/>
        </w:rPr>
        <w:t xml:space="preserve"> 2022 roku</w:t>
      </w:r>
    </w:p>
    <w:p w14:paraId="71B4DCDB" w14:textId="376C9DCE" w:rsidR="007C3E6D" w:rsidRDefault="00FE2CFF" w:rsidP="00EB0D9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B0D93">
        <w:rPr>
          <w:rFonts w:ascii="Times New Roman" w:hAnsi="Times New Roman" w:cs="Times New Roman"/>
        </w:rPr>
        <w:t>w sprawie:</w:t>
      </w:r>
      <w:r>
        <w:rPr>
          <w:rFonts w:ascii="Times New Roman" w:hAnsi="Times New Roman" w:cs="Times New Roman"/>
          <w:b/>
          <w:bCs/>
        </w:rPr>
        <w:t xml:space="preserve"> powołania komisji przetargowej do przeprowadzenia postę</w:t>
      </w:r>
      <w:r w:rsidR="00B10B21">
        <w:rPr>
          <w:rFonts w:ascii="Times New Roman" w:hAnsi="Times New Roman" w:cs="Times New Roman"/>
          <w:b/>
          <w:bCs/>
        </w:rPr>
        <w:t>p</w:t>
      </w:r>
      <w:r>
        <w:rPr>
          <w:rFonts w:ascii="Times New Roman" w:hAnsi="Times New Roman" w:cs="Times New Roman"/>
          <w:b/>
          <w:bCs/>
        </w:rPr>
        <w:t xml:space="preserve">owania </w:t>
      </w:r>
      <w:r w:rsidR="00B10B21">
        <w:rPr>
          <w:rFonts w:ascii="Times New Roman" w:hAnsi="Times New Roman" w:cs="Times New Roman"/>
          <w:b/>
          <w:bCs/>
        </w:rPr>
        <w:br/>
        <w:t xml:space="preserve">o udzielenie zamówienia publicznego dla przedsięwzięcia pn. Przebudowa </w:t>
      </w:r>
      <w:r w:rsidR="007C5C67">
        <w:rPr>
          <w:rFonts w:ascii="Times New Roman" w:hAnsi="Times New Roman" w:cs="Times New Roman"/>
          <w:b/>
          <w:bCs/>
        </w:rPr>
        <w:t>dróg gminnych na terenie Gminy Wijewo</w:t>
      </w:r>
      <w:r w:rsidR="00B10B21">
        <w:rPr>
          <w:rFonts w:ascii="Times New Roman" w:hAnsi="Times New Roman" w:cs="Times New Roman"/>
          <w:b/>
          <w:bCs/>
        </w:rPr>
        <w:t>.</w:t>
      </w:r>
    </w:p>
    <w:p w14:paraId="4DD5A947" w14:textId="723A6B58" w:rsidR="00EB0D93" w:rsidRDefault="00EB0D93" w:rsidP="007D3A9B">
      <w:pPr>
        <w:pStyle w:val="Nagwek3"/>
        <w:shd w:val="clear" w:color="auto" w:fill="FFFFFF"/>
        <w:spacing w:before="0"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</w:pPr>
      <w:r w:rsidRPr="00EB0D93">
        <w:rPr>
          <w:rFonts w:ascii="Times New Roman" w:hAnsi="Times New Roman" w:cs="Times New Roman"/>
          <w:color w:val="000000" w:themeColor="text1"/>
          <w:sz w:val="22"/>
          <w:szCs w:val="22"/>
        </w:rPr>
        <w:t>Na podstawie art. 30 ust.2 pkt. 4 Ustawy z dnia 8 marca 1990 roku o samorządzie gminnym (</w:t>
      </w:r>
      <w:r w:rsidRPr="00EB0D9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Dz.U.</w:t>
      </w:r>
      <w:r w:rsidR="0031562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z </w:t>
      </w:r>
      <w:r w:rsidRPr="00EB0D9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202</w:t>
      </w:r>
      <w:r w:rsidR="0031562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2 r. poz. 559 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ze zm.) oraz art. 5</w:t>
      </w:r>
      <w:r w:rsidR="00AC758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</w:t>
      </w:r>
      <w:r w:rsidR="00AC758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ust. 2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Ustawy z dnia </w:t>
      </w:r>
      <w:r w:rsidR="00ED4BF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11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</w:t>
      </w:r>
      <w:r w:rsidR="00ED4BF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września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20</w:t>
      </w:r>
      <w:r w:rsidR="00ED4BF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19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roku Prawo zamówień Publicznych </w:t>
      </w:r>
      <w:r w:rsidRPr="00EB0D9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( </w:t>
      </w:r>
      <w:r w:rsidRPr="00EB0D93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Dz.U.2021.1129 </w:t>
      </w:r>
      <w:r w:rsidR="0090234F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ze zm.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)</w:t>
      </w:r>
      <w:r w:rsidR="00483637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, Wójt Gminy Wijewo zarządza co następuje:</w:t>
      </w:r>
    </w:p>
    <w:p w14:paraId="53D8DA38" w14:textId="77777777" w:rsidR="00483637" w:rsidRPr="00483637" w:rsidRDefault="00483637" w:rsidP="00483637">
      <w:pPr>
        <w:rPr>
          <w:lang w:eastAsia="pl-PL"/>
        </w:rPr>
      </w:pPr>
    </w:p>
    <w:p w14:paraId="761A3672" w14:textId="31229F7C" w:rsidR="00483637" w:rsidRDefault="00483637" w:rsidP="00483637">
      <w:pPr>
        <w:jc w:val="center"/>
        <w:rPr>
          <w:rFonts w:ascii="Times New Roman" w:hAnsi="Times New Roman" w:cs="Times New Roman"/>
          <w:b/>
          <w:bCs/>
          <w:lang w:eastAsia="pl-PL"/>
        </w:rPr>
      </w:pPr>
      <w:r w:rsidRPr="00483637">
        <w:rPr>
          <w:rFonts w:ascii="Times New Roman" w:hAnsi="Times New Roman" w:cs="Times New Roman"/>
          <w:b/>
          <w:bCs/>
          <w:lang w:eastAsia="pl-PL"/>
        </w:rPr>
        <w:t>⸹1</w:t>
      </w:r>
    </w:p>
    <w:p w14:paraId="184D1A83" w14:textId="22F3F52B" w:rsidR="00483637" w:rsidRDefault="00483637" w:rsidP="007D3A9B">
      <w:pPr>
        <w:spacing w:line="360" w:lineRule="auto"/>
        <w:jc w:val="both"/>
        <w:rPr>
          <w:rFonts w:ascii="Times New Roman" w:hAnsi="Times New Roman" w:cs="Times New Roman"/>
          <w:i/>
          <w:iCs/>
          <w:lang w:eastAsia="pl-PL"/>
        </w:rPr>
      </w:pPr>
      <w:r w:rsidRPr="00483637">
        <w:rPr>
          <w:rFonts w:ascii="Times New Roman" w:hAnsi="Times New Roman" w:cs="Times New Roman"/>
          <w:lang w:eastAsia="pl-PL"/>
        </w:rPr>
        <w:t xml:space="preserve">Z dniem </w:t>
      </w:r>
      <w:r w:rsidR="00A547F1">
        <w:rPr>
          <w:rFonts w:ascii="Times New Roman" w:hAnsi="Times New Roman" w:cs="Times New Roman"/>
          <w:lang w:eastAsia="pl-PL"/>
        </w:rPr>
        <w:t>04 lipca</w:t>
      </w:r>
      <w:r w:rsidRPr="00483637">
        <w:rPr>
          <w:rFonts w:ascii="Times New Roman" w:hAnsi="Times New Roman" w:cs="Times New Roman"/>
          <w:lang w:eastAsia="pl-PL"/>
        </w:rPr>
        <w:t xml:space="preserve"> 2022 roku powołuję komisje przetargową do przygotowania i przeprowadzenia postepowania o udzielenie zamówienia publicznego dla przedsięwzięcia pn. </w:t>
      </w:r>
      <w:r w:rsidRPr="00483637">
        <w:rPr>
          <w:rFonts w:ascii="Times New Roman" w:hAnsi="Times New Roman" w:cs="Times New Roman"/>
          <w:i/>
          <w:iCs/>
          <w:lang w:eastAsia="pl-PL"/>
        </w:rPr>
        <w:t xml:space="preserve">Przebudowa </w:t>
      </w:r>
      <w:r w:rsidR="007C5C67">
        <w:rPr>
          <w:rFonts w:ascii="Times New Roman" w:hAnsi="Times New Roman" w:cs="Times New Roman"/>
          <w:i/>
          <w:iCs/>
          <w:lang w:eastAsia="pl-PL"/>
        </w:rPr>
        <w:t>dróg gminnych na terenie Gminy Wijewo</w:t>
      </w:r>
      <w:r>
        <w:rPr>
          <w:rFonts w:ascii="Times New Roman" w:hAnsi="Times New Roman" w:cs="Times New Roman"/>
          <w:i/>
          <w:iCs/>
          <w:lang w:eastAsia="pl-PL"/>
        </w:rPr>
        <w:t xml:space="preserve">, </w:t>
      </w:r>
      <w:r w:rsidRPr="00483637">
        <w:rPr>
          <w:rFonts w:ascii="Times New Roman" w:hAnsi="Times New Roman" w:cs="Times New Roman"/>
          <w:lang w:eastAsia="pl-PL"/>
        </w:rPr>
        <w:t>w składzie</w:t>
      </w:r>
      <w:r>
        <w:rPr>
          <w:rFonts w:ascii="Times New Roman" w:hAnsi="Times New Roman" w:cs="Times New Roman"/>
          <w:i/>
          <w:iCs/>
          <w:lang w:eastAsia="pl-PL"/>
        </w:rPr>
        <w:t xml:space="preserve"> :</w:t>
      </w:r>
    </w:p>
    <w:p w14:paraId="51B37EFA" w14:textId="07C4FAD4" w:rsidR="00483637" w:rsidRDefault="00483637" w:rsidP="00483637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- Leszek Józefczak – przewodniczący,</w:t>
      </w:r>
    </w:p>
    <w:p w14:paraId="2AD74253" w14:textId="1E4CA425" w:rsidR="00483637" w:rsidRDefault="00483637" w:rsidP="00483637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- Patrycja Babuszkiewicz – członek,</w:t>
      </w:r>
    </w:p>
    <w:p w14:paraId="075B899C" w14:textId="46AE048E" w:rsidR="002B48F9" w:rsidRDefault="00483637" w:rsidP="00483637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- </w:t>
      </w:r>
      <w:r w:rsidR="00CC252C">
        <w:rPr>
          <w:rFonts w:ascii="Times New Roman" w:hAnsi="Times New Roman" w:cs="Times New Roman"/>
          <w:lang w:eastAsia="pl-PL"/>
        </w:rPr>
        <w:t>Anna Rozynek</w:t>
      </w:r>
      <w:r>
        <w:rPr>
          <w:rFonts w:ascii="Times New Roman" w:hAnsi="Times New Roman" w:cs="Times New Roman"/>
          <w:lang w:eastAsia="pl-PL"/>
        </w:rPr>
        <w:t>– członek.</w:t>
      </w:r>
    </w:p>
    <w:p w14:paraId="6EA79954" w14:textId="1790C9CE" w:rsidR="002B48F9" w:rsidRPr="002B48F9" w:rsidRDefault="002B48F9" w:rsidP="002B48F9">
      <w:pPr>
        <w:jc w:val="center"/>
        <w:rPr>
          <w:rFonts w:ascii="Times New Roman" w:hAnsi="Times New Roman" w:cs="Times New Roman"/>
          <w:b/>
          <w:bCs/>
          <w:lang w:eastAsia="pl-PL"/>
        </w:rPr>
      </w:pPr>
      <w:r w:rsidRPr="00483637">
        <w:rPr>
          <w:rFonts w:ascii="Times New Roman" w:hAnsi="Times New Roman" w:cs="Times New Roman"/>
          <w:b/>
          <w:bCs/>
          <w:lang w:eastAsia="pl-PL"/>
        </w:rPr>
        <w:t>⸹</w:t>
      </w:r>
      <w:r>
        <w:rPr>
          <w:rFonts w:ascii="Times New Roman" w:hAnsi="Times New Roman" w:cs="Times New Roman"/>
          <w:b/>
          <w:bCs/>
          <w:lang w:eastAsia="pl-PL"/>
        </w:rPr>
        <w:t>2</w:t>
      </w:r>
    </w:p>
    <w:p w14:paraId="622C1E3D" w14:textId="1E37BEB6" w:rsidR="00483637" w:rsidRDefault="00483637" w:rsidP="007D3A9B">
      <w:pPr>
        <w:spacing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1. Komisja Przetargowa rozpocznie pracę z dniem powołania i działać będzie </w:t>
      </w:r>
      <w:r w:rsidR="002B48F9">
        <w:rPr>
          <w:rFonts w:ascii="Times New Roman" w:hAnsi="Times New Roman" w:cs="Times New Roman"/>
          <w:lang w:eastAsia="pl-PL"/>
        </w:rPr>
        <w:t>do dnia podpisania umowy z wykonawcą zadania lub unieważnienia postępowania.</w:t>
      </w:r>
    </w:p>
    <w:p w14:paraId="5F67185D" w14:textId="6BE0EC3E" w:rsidR="002B48F9" w:rsidRDefault="002B48F9" w:rsidP="007D3A9B">
      <w:pPr>
        <w:spacing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2. Komisja działać będzie na podstawie regulaminu prac komisji przetargowej, który stanowi załącznik nr 1 do niniejszego zarządzenia.</w:t>
      </w:r>
    </w:p>
    <w:p w14:paraId="30A59F5D" w14:textId="16D6DEAF" w:rsidR="002B48F9" w:rsidRDefault="002B48F9" w:rsidP="007D3A9B">
      <w:pPr>
        <w:spacing w:line="36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483637">
        <w:rPr>
          <w:rFonts w:ascii="Times New Roman" w:hAnsi="Times New Roman" w:cs="Times New Roman"/>
          <w:b/>
          <w:bCs/>
          <w:lang w:eastAsia="pl-PL"/>
        </w:rPr>
        <w:t>⸹</w:t>
      </w:r>
      <w:r>
        <w:rPr>
          <w:rFonts w:ascii="Times New Roman" w:hAnsi="Times New Roman" w:cs="Times New Roman"/>
          <w:b/>
          <w:bCs/>
          <w:lang w:eastAsia="pl-PL"/>
        </w:rPr>
        <w:t>3</w:t>
      </w:r>
    </w:p>
    <w:p w14:paraId="5DC0E1DE" w14:textId="2ED3E9CE" w:rsidR="002B48F9" w:rsidRPr="00483637" w:rsidRDefault="002B48F9" w:rsidP="007D3A9B">
      <w:pPr>
        <w:spacing w:line="360" w:lineRule="auto"/>
        <w:rPr>
          <w:rFonts w:ascii="Times New Roman" w:hAnsi="Times New Roman" w:cs="Times New Roman"/>
          <w:lang w:eastAsia="pl-PL"/>
        </w:rPr>
      </w:pPr>
      <w:r w:rsidRPr="002B48F9">
        <w:rPr>
          <w:rFonts w:ascii="Times New Roman" w:hAnsi="Times New Roman" w:cs="Times New Roman"/>
          <w:lang w:eastAsia="pl-PL"/>
        </w:rPr>
        <w:t>Wykonanie zarządzenia powierza się Wójtowi Gminy Wijewo.</w:t>
      </w:r>
    </w:p>
    <w:p w14:paraId="77CEEB54" w14:textId="697509F1" w:rsidR="002B48F9" w:rsidRDefault="002B48F9" w:rsidP="007D3A9B">
      <w:pPr>
        <w:spacing w:line="36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483637">
        <w:rPr>
          <w:rFonts w:ascii="Times New Roman" w:hAnsi="Times New Roman" w:cs="Times New Roman"/>
          <w:b/>
          <w:bCs/>
          <w:lang w:eastAsia="pl-PL"/>
        </w:rPr>
        <w:t>⸹</w:t>
      </w:r>
      <w:r>
        <w:rPr>
          <w:rFonts w:ascii="Times New Roman" w:hAnsi="Times New Roman" w:cs="Times New Roman"/>
          <w:b/>
          <w:bCs/>
          <w:lang w:eastAsia="pl-PL"/>
        </w:rPr>
        <w:t>4</w:t>
      </w:r>
    </w:p>
    <w:p w14:paraId="6344BA1F" w14:textId="3004CCAD" w:rsidR="007D2A40" w:rsidRPr="00A27300" w:rsidRDefault="002B48F9" w:rsidP="00740BFD">
      <w:pPr>
        <w:spacing w:line="360" w:lineRule="auto"/>
        <w:rPr>
          <w:rFonts w:ascii="Times New Roman" w:hAnsi="Times New Roman" w:cs="Times New Roman"/>
          <w:lang w:eastAsia="pl-PL"/>
        </w:rPr>
      </w:pPr>
      <w:r w:rsidRPr="002B48F9">
        <w:rPr>
          <w:rFonts w:ascii="Times New Roman" w:hAnsi="Times New Roman" w:cs="Times New Roman"/>
          <w:lang w:eastAsia="pl-PL"/>
        </w:rPr>
        <w:t>Zarządzenie wchodzi w życie z dniem podpisania</w:t>
      </w:r>
    </w:p>
    <w:p w14:paraId="6BE75D29" w14:textId="227408C8" w:rsidR="00D12E97" w:rsidRDefault="00D12E97" w:rsidP="000972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14:paraId="66CF9714" w14:textId="23B66389" w:rsidR="00D12E97" w:rsidRPr="00097241" w:rsidRDefault="00D12E97" w:rsidP="000972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D12E97" w:rsidRPr="00097241" w:rsidSect="005F4FA8">
      <w:footerReference w:type="default" r:id="rId10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44CE9" w14:textId="77777777" w:rsidR="00AE46E8" w:rsidRDefault="00AE46E8" w:rsidP="00F81D77">
      <w:pPr>
        <w:spacing w:after="0" w:line="240" w:lineRule="auto"/>
      </w:pPr>
      <w:r>
        <w:separator/>
      </w:r>
    </w:p>
  </w:endnote>
  <w:endnote w:type="continuationSeparator" w:id="0">
    <w:p w14:paraId="7BEB5B5A" w14:textId="77777777" w:rsidR="00AE46E8" w:rsidRDefault="00AE46E8" w:rsidP="00F81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E0432" w14:textId="05D7C9A7" w:rsidR="00350F2D" w:rsidRDefault="00350F2D" w:rsidP="00350F2D">
    <w:pPr>
      <w:pStyle w:val="Stopka"/>
      <w:tabs>
        <w:tab w:val="clear" w:pos="4536"/>
        <w:tab w:val="clear" w:pos="9072"/>
        <w:tab w:val="left" w:pos="6600"/>
        <w:tab w:val="left" w:pos="7200"/>
      </w:tabs>
    </w:pPr>
    <w:r>
      <w:rPr>
        <w:rFonts w:ascii="Times New Roman" w:hAnsi="Times New Roman" w:cs="Times New Roman"/>
        <w:b/>
        <w:bCs/>
        <w:noProof/>
        <w:sz w:val="28"/>
        <w:szCs w:val="28"/>
      </w:rPr>
      <w:drawing>
        <wp:anchor distT="0" distB="0" distL="114300" distR="114300" simplePos="0" relativeHeight="251665408" behindDoc="0" locked="0" layoutInCell="1" allowOverlap="1" wp14:anchorId="4681DB34" wp14:editId="2D60A8E8">
          <wp:simplePos x="0" y="0"/>
          <wp:positionH relativeFrom="margin">
            <wp:posOffset>5538470</wp:posOffset>
          </wp:positionH>
          <wp:positionV relativeFrom="paragraph">
            <wp:posOffset>-512445</wp:posOffset>
          </wp:positionV>
          <wp:extent cx="810895" cy="789940"/>
          <wp:effectExtent l="0" t="0" r="8255" b="0"/>
          <wp:wrapSquare wrapText="bothSides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95" cy="789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2F8AAE34" wp14:editId="37750BDF">
          <wp:simplePos x="0" y="0"/>
          <wp:positionH relativeFrom="column">
            <wp:posOffset>-224155</wp:posOffset>
          </wp:positionH>
          <wp:positionV relativeFrom="paragraph">
            <wp:posOffset>-488950</wp:posOffset>
          </wp:positionV>
          <wp:extent cx="656590" cy="763905"/>
          <wp:effectExtent l="0" t="0" r="0" b="0"/>
          <wp:wrapTight wrapText="bothSides">
            <wp:wrapPolygon edited="0">
              <wp:start x="0" y="0"/>
              <wp:lineTo x="0" y="21007"/>
              <wp:lineTo x="20681" y="21007"/>
              <wp:lineTo x="20681" y="0"/>
              <wp:lineTo x="0" y="0"/>
            </wp:wrapPolygon>
          </wp:wrapTight>
          <wp:docPr id="20" name="Obraz 20" descr="Nabór na dotacje przy zabytkach z budżetu Samorządu Województwa  Wielkopolskiego \ Dla mieszkańca \ Aktualności \ Kalisz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bór na dotacje przy zabytkach z budżetu Samorządu Województwa  Wielkopolskiego \ Dla mieszkańca \ Aktualności \ Kalisz.p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" cy="76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4D5485CF" wp14:editId="39F30230">
          <wp:simplePos x="0" y="0"/>
          <wp:positionH relativeFrom="margin">
            <wp:posOffset>5815330</wp:posOffset>
          </wp:positionH>
          <wp:positionV relativeFrom="paragraph">
            <wp:posOffset>9472930</wp:posOffset>
          </wp:positionV>
          <wp:extent cx="963295" cy="938530"/>
          <wp:effectExtent l="0" t="0" r="8255" b="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938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D5485CF" wp14:editId="696B2BD0">
          <wp:simplePos x="0" y="0"/>
          <wp:positionH relativeFrom="margin">
            <wp:posOffset>5815330</wp:posOffset>
          </wp:positionH>
          <wp:positionV relativeFrom="paragraph">
            <wp:posOffset>9472930</wp:posOffset>
          </wp:positionV>
          <wp:extent cx="963295" cy="938530"/>
          <wp:effectExtent l="0" t="0" r="8255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938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04E23" w14:textId="77777777" w:rsidR="00AE46E8" w:rsidRDefault="00AE46E8" w:rsidP="00F81D77">
      <w:pPr>
        <w:spacing w:after="0" w:line="240" w:lineRule="auto"/>
      </w:pPr>
      <w:r>
        <w:separator/>
      </w:r>
    </w:p>
  </w:footnote>
  <w:footnote w:type="continuationSeparator" w:id="0">
    <w:p w14:paraId="62F4CFDD" w14:textId="77777777" w:rsidR="00AE46E8" w:rsidRDefault="00AE46E8" w:rsidP="00F81D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12FA2"/>
    <w:multiLevelType w:val="hybridMultilevel"/>
    <w:tmpl w:val="F86CD432"/>
    <w:lvl w:ilvl="0" w:tplc="4E162E78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C1362F"/>
    <w:multiLevelType w:val="hybridMultilevel"/>
    <w:tmpl w:val="43825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3754A1"/>
    <w:multiLevelType w:val="hybridMultilevel"/>
    <w:tmpl w:val="E19CCC50"/>
    <w:lvl w:ilvl="0" w:tplc="0415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3" w15:restartNumberingAfterBreak="0">
    <w:nsid w:val="6AC97B11"/>
    <w:multiLevelType w:val="hybridMultilevel"/>
    <w:tmpl w:val="9044FA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0312B"/>
    <w:multiLevelType w:val="hybridMultilevel"/>
    <w:tmpl w:val="0F1017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8864158">
    <w:abstractNumId w:val="1"/>
  </w:num>
  <w:num w:numId="2" w16cid:durableId="1763408178">
    <w:abstractNumId w:val="2"/>
  </w:num>
  <w:num w:numId="3" w16cid:durableId="571965159">
    <w:abstractNumId w:val="4"/>
  </w:num>
  <w:num w:numId="4" w16cid:durableId="958412437">
    <w:abstractNumId w:val="3"/>
  </w:num>
  <w:num w:numId="5" w16cid:durableId="169103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D77"/>
    <w:rsid w:val="00045DE3"/>
    <w:rsid w:val="0008041B"/>
    <w:rsid w:val="00085BB6"/>
    <w:rsid w:val="00097241"/>
    <w:rsid w:val="000B6E2A"/>
    <w:rsid w:val="000D1364"/>
    <w:rsid w:val="000E6519"/>
    <w:rsid w:val="00100830"/>
    <w:rsid w:val="00105E4E"/>
    <w:rsid w:val="0012668E"/>
    <w:rsid w:val="0015543F"/>
    <w:rsid w:val="0016428F"/>
    <w:rsid w:val="00164EA8"/>
    <w:rsid w:val="001914FD"/>
    <w:rsid w:val="001A7BDB"/>
    <w:rsid w:val="001F324A"/>
    <w:rsid w:val="001F56F8"/>
    <w:rsid w:val="00214E50"/>
    <w:rsid w:val="00277E17"/>
    <w:rsid w:val="002B48F9"/>
    <w:rsid w:val="002F5D84"/>
    <w:rsid w:val="00305904"/>
    <w:rsid w:val="00315625"/>
    <w:rsid w:val="00350F2D"/>
    <w:rsid w:val="003641A8"/>
    <w:rsid w:val="003C0195"/>
    <w:rsid w:val="003C7894"/>
    <w:rsid w:val="003E2E1A"/>
    <w:rsid w:val="003E58AE"/>
    <w:rsid w:val="00447D45"/>
    <w:rsid w:val="00450B70"/>
    <w:rsid w:val="00483637"/>
    <w:rsid w:val="004C6ED2"/>
    <w:rsid w:val="004C7DAE"/>
    <w:rsid w:val="004D5A65"/>
    <w:rsid w:val="00551D2E"/>
    <w:rsid w:val="005D4E19"/>
    <w:rsid w:val="005F4FA8"/>
    <w:rsid w:val="0061570B"/>
    <w:rsid w:val="00647968"/>
    <w:rsid w:val="0065737D"/>
    <w:rsid w:val="00667999"/>
    <w:rsid w:val="00672AD9"/>
    <w:rsid w:val="0068385B"/>
    <w:rsid w:val="006856B7"/>
    <w:rsid w:val="00713492"/>
    <w:rsid w:val="00720156"/>
    <w:rsid w:val="00726DBC"/>
    <w:rsid w:val="0073217E"/>
    <w:rsid w:val="007402B0"/>
    <w:rsid w:val="00740BFD"/>
    <w:rsid w:val="00763765"/>
    <w:rsid w:val="007B7C20"/>
    <w:rsid w:val="007C3E6D"/>
    <w:rsid w:val="007C5C67"/>
    <w:rsid w:val="007D2A40"/>
    <w:rsid w:val="007D3A9B"/>
    <w:rsid w:val="007D4321"/>
    <w:rsid w:val="00802AA4"/>
    <w:rsid w:val="008209D7"/>
    <w:rsid w:val="008333E1"/>
    <w:rsid w:val="008567F5"/>
    <w:rsid w:val="00871F7A"/>
    <w:rsid w:val="008A119F"/>
    <w:rsid w:val="008F0E32"/>
    <w:rsid w:val="008F15EA"/>
    <w:rsid w:val="0090234F"/>
    <w:rsid w:val="00940780"/>
    <w:rsid w:val="009610C5"/>
    <w:rsid w:val="00975F8D"/>
    <w:rsid w:val="009B10F1"/>
    <w:rsid w:val="009D0618"/>
    <w:rsid w:val="00A21255"/>
    <w:rsid w:val="00A27300"/>
    <w:rsid w:val="00A40843"/>
    <w:rsid w:val="00A547F1"/>
    <w:rsid w:val="00A66C5C"/>
    <w:rsid w:val="00AC7581"/>
    <w:rsid w:val="00AE0739"/>
    <w:rsid w:val="00AE46E8"/>
    <w:rsid w:val="00B10B21"/>
    <w:rsid w:val="00B446E0"/>
    <w:rsid w:val="00B6385A"/>
    <w:rsid w:val="00BB6767"/>
    <w:rsid w:val="00BC3405"/>
    <w:rsid w:val="00BD27D0"/>
    <w:rsid w:val="00BF50C1"/>
    <w:rsid w:val="00C57C17"/>
    <w:rsid w:val="00C74260"/>
    <w:rsid w:val="00CC252C"/>
    <w:rsid w:val="00CF6B85"/>
    <w:rsid w:val="00D12E97"/>
    <w:rsid w:val="00D13492"/>
    <w:rsid w:val="00D33157"/>
    <w:rsid w:val="00DC6D91"/>
    <w:rsid w:val="00DD2770"/>
    <w:rsid w:val="00DF2337"/>
    <w:rsid w:val="00DF68BF"/>
    <w:rsid w:val="00E071DF"/>
    <w:rsid w:val="00E10291"/>
    <w:rsid w:val="00E269FF"/>
    <w:rsid w:val="00E33DFD"/>
    <w:rsid w:val="00E544F2"/>
    <w:rsid w:val="00EB0D93"/>
    <w:rsid w:val="00EB7C04"/>
    <w:rsid w:val="00ED4BF5"/>
    <w:rsid w:val="00F14462"/>
    <w:rsid w:val="00F81D77"/>
    <w:rsid w:val="00F93E33"/>
    <w:rsid w:val="00F95397"/>
    <w:rsid w:val="00FA0CFE"/>
    <w:rsid w:val="00FA5C56"/>
    <w:rsid w:val="00FE2CFF"/>
    <w:rsid w:val="00FE6D05"/>
    <w:rsid w:val="00FF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24DBE"/>
  <w15:chartTrackingRefBased/>
  <w15:docId w15:val="{69E76F26-130E-4E7F-A34E-0838487E4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71F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1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D77"/>
  </w:style>
  <w:style w:type="paragraph" w:styleId="Stopka">
    <w:name w:val="footer"/>
    <w:basedOn w:val="Normalny"/>
    <w:link w:val="StopkaZnak"/>
    <w:uiPriority w:val="99"/>
    <w:unhideWhenUsed/>
    <w:rsid w:val="00F81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D77"/>
  </w:style>
  <w:style w:type="paragraph" w:styleId="Akapitzlist">
    <w:name w:val="List Paragraph"/>
    <w:basedOn w:val="Normalny"/>
    <w:uiPriority w:val="34"/>
    <w:qFormat/>
    <w:rsid w:val="00F81D77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871F7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6T09:42:22.5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79BFD-3DE2-42AF-81C9-C61CF6571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cp:keywords/>
  <dc:description/>
  <cp:lastModifiedBy>Gmina Wijewo</cp:lastModifiedBy>
  <cp:revision>26</cp:revision>
  <cp:lastPrinted>2022-07-14T09:55:00Z</cp:lastPrinted>
  <dcterms:created xsi:type="dcterms:W3CDTF">2022-06-21T06:05:00Z</dcterms:created>
  <dcterms:modified xsi:type="dcterms:W3CDTF">2022-07-18T10:49:00Z</dcterms:modified>
</cp:coreProperties>
</file>